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5938" w:rsidRPr="00DC605C" w:rsidRDefault="005A5938" w:rsidP="005A5938">
      <w:pPr>
        <w:pStyle w:val="TOCHeading"/>
        <w:spacing w:before="0"/>
        <w:rPr>
          <w:rFonts w:ascii="Tahoma" w:hAnsi="Tahoma" w:cs="Tahoma"/>
          <w:b/>
          <w:sz w:val="22"/>
          <w:szCs w:val="22"/>
        </w:rPr>
      </w:pPr>
    </w:p>
    <w:p w:rsidR="00B56EBD" w:rsidRPr="00DC605C" w:rsidRDefault="00B56EBD" w:rsidP="005A5938">
      <w:pPr>
        <w:pStyle w:val="TOCHeading"/>
        <w:spacing w:before="0" w:after="120"/>
        <w:rPr>
          <w:rFonts w:ascii="Tahoma" w:hAnsi="Tahoma" w:cs="Tahoma"/>
          <w:b/>
          <w:sz w:val="22"/>
          <w:szCs w:val="22"/>
        </w:rPr>
      </w:pPr>
      <w:r w:rsidRPr="00DC605C">
        <w:rPr>
          <w:rFonts w:ascii="Tahoma" w:hAnsi="Tahoma" w:cs="Tahoma"/>
          <w:b/>
          <w:sz w:val="22"/>
          <w:szCs w:val="22"/>
        </w:rPr>
        <w:t>Contents</w:t>
      </w:r>
    </w:p>
    <w:p w:rsidR="00B56EBD" w:rsidRPr="00DC605C" w:rsidRDefault="00B56EBD" w:rsidP="005A5938">
      <w:pPr>
        <w:pStyle w:val="TOC1"/>
        <w:tabs>
          <w:tab w:val="right" w:leader="dot" w:pos="9736"/>
        </w:tabs>
        <w:spacing w:after="120"/>
        <w:rPr>
          <w:rFonts w:ascii="Tahoma" w:eastAsiaTheme="minorEastAsia" w:hAnsi="Tahoma" w:cs="Tahoma"/>
          <w:noProof/>
          <w:sz w:val="22"/>
          <w:szCs w:val="22"/>
          <w:lang w:val="en-GB" w:eastAsia="en-GB"/>
        </w:rPr>
      </w:pPr>
      <w:r w:rsidRPr="00DC605C">
        <w:rPr>
          <w:rFonts w:ascii="Tahoma" w:hAnsi="Tahoma" w:cs="Tahoma"/>
          <w:bCs/>
          <w:noProof/>
          <w:sz w:val="22"/>
          <w:szCs w:val="22"/>
        </w:rPr>
        <w:fldChar w:fldCharType="begin"/>
      </w:r>
      <w:r w:rsidRPr="00DC605C">
        <w:rPr>
          <w:rFonts w:ascii="Tahoma" w:hAnsi="Tahoma" w:cs="Tahoma"/>
          <w:bCs/>
          <w:noProof/>
          <w:sz w:val="22"/>
          <w:szCs w:val="22"/>
        </w:rPr>
        <w:instrText xml:space="preserve"> TOC \o "1-3" \h \z \u </w:instrText>
      </w:r>
      <w:r w:rsidRPr="00DC605C">
        <w:rPr>
          <w:rFonts w:ascii="Tahoma" w:hAnsi="Tahoma" w:cs="Tahoma"/>
          <w:bCs/>
          <w:noProof/>
          <w:sz w:val="22"/>
          <w:szCs w:val="22"/>
        </w:rPr>
        <w:fldChar w:fldCharType="separate"/>
      </w:r>
      <w:hyperlink w:anchor="_Toc92367326" w:history="1">
        <w:r w:rsidRPr="00DC605C">
          <w:rPr>
            <w:rStyle w:val="Hyperlink"/>
            <w:rFonts w:ascii="Tahoma" w:hAnsi="Tahoma" w:cs="Tahoma"/>
            <w:noProof/>
            <w:sz w:val="22"/>
            <w:szCs w:val="22"/>
          </w:rPr>
          <w:t>1. Aims</w:t>
        </w:r>
        <w:r w:rsidRPr="00DC605C">
          <w:rPr>
            <w:rFonts w:ascii="Tahoma" w:hAnsi="Tahoma" w:cs="Tahoma"/>
            <w:noProof/>
            <w:webHidden/>
            <w:sz w:val="22"/>
            <w:szCs w:val="22"/>
          </w:rPr>
          <w:tab/>
        </w:r>
        <w:r w:rsidR="005A5938" w:rsidRPr="00DC605C">
          <w:rPr>
            <w:rFonts w:ascii="Tahoma" w:hAnsi="Tahoma" w:cs="Tahoma"/>
            <w:noProof/>
            <w:webHidden/>
            <w:sz w:val="22"/>
            <w:szCs w:val="22"/>
          </w:rPr>
          <w:t>1</w:t>
        </w:r>
      </w:hyperlink>
    </w:p>
    <w:p w:rsidR="00B56EBD" w:rsidRPr="00DC605C" w:rsidRDefault="006F3E79" w:rsidP="005A5938">
      <w:pPr>
        <w:pStyle w:val="TOC1"/>
        <w:tabs>
          <w:tab w:val="right" w:leader="dot" w:pos="9736"/>
        </w:tabs>
        <w:spacing w:after="120"/>
        <w:rPr>
          <w:rFonts w:ascii="Tahoma" w:eastAsiaTheme="minorEastAsia" w:hAnsi="Tahoma" w:cs="Tahoma"/>
          <w:noProof/>
          <w:sz w:val="22"/>
          <w:szCs w:val="22"/>
          <w:lang w:val="en-GB" w:eastAsia="en-GB"/>
        </w:rPr>
      </w:pPr>
      <w:hyperlink w:anchor="_Toc92367327" w:history="1">
        <w:r w:rsidR="00B56EBD" w:rsidRPr="00DC605C">
          <w:rPr>
            <w:rStyle w:val="Hyperlink"/>
            <w:rFonts w:ascii="Tahoma" w:hAnsi="Tahoma" w:cs="Tahoma"/>
            <w:noProof/>
            <w:sz w:val="22"/>
            <w:szCs w:val="22"/>
          </w:rPr>
          <w:t>2. Our school’s legal duties under the Equality Act 2010</w:t>
        </w:r>
        <w:r w:rsidR="00B56EBD" w:rsidRPr="00DC605C">
          <w:rPr>
            <w:rFonts w:ascii="Tahoma" w:hAnsi="Tahoma" w:cs="Tahoma"/>
            <w:noProof/>
            <w:webHidden/>
            <w:sz w:val="22"/>
            <w:szCs w:val="22"/>
          </w:rPr>
          <w:tab/>
        </w:r>
        <w:r w:rsidR="005A5938" w:rsidRPr="00DC605C">
          <w:rPr>
            <w:rFonts w:ascii="Tahoma" w:hAnsi="Tahoma" w:cs="Tahoma"/>
            <w:noProof/>
            <w:webHidden/>
            <w:sz w:val="22"/>
            <w:szCs w:val="22"/>
          </w:rPr>
          <w:t>1</w:t>
        </w:r>
      </w:hyperlink>
    </w:p>
    <w:p w:rsidR="00B56EBD" w:rsidRPr="00DC605C" w:rsidRDefault="006F3E79" w:rsidP="005A5938">
      <w:pPr>
        <w:pStyle w:val="TOC1"/>
        <w:tabs>
          <w:tab w:val="right" w:leader="dot" w:pos="9736"/>
        </w:tabs>
        <w:spacing w:after="120"/>
        <w:rPr>
          <w:rFonts w:ascii="Tahoma" w:eastAsiaTheme="minorEastAsia" w:hAnsi="Tahoma" w:cs="Tahoma"/>
          <w:noProof/>
          <w:sz w:val="22"/>
          <w:szCs w:val="22"/>
          <w:lang w:val="en-GB" w:eastAsia="en-GB"/>
        </w:rPr>
      </w:pPr>
      <w:hyperlink w:anchor="_Toc92367328" w:history="1">
        <w:r w:rsidR="00B56EBD" w:rsidRPr="00DC605C">
          <w:rPr>
            <w:rStyle w:val="Hyperlink"/>
            <w:rFonts w:ascii="Tahoma" w:hAnsi="Tahoma" w:cs="Tahoma"/>
            <w:noProof/>
            <w:sz w:val="22"/>
            <w:szCs w:val="22"/>
          </w:rPr>
          <w:t>3. Limiting the cost of school uniform</w:t>
        </w:r>
        <w:r w:rsidR="00B56EBD" w:rsidRPr="00DC605C">
          <w:rPr>
            <w:rFonts w:ascii="Tahoma" w:hAnsi="Tahoma" w:cs="Tahoma"/>
            <w:noProof/>
            <w:webHidden/>
            <w:sz w:val="22"/>
            <w:szCs w:val="22"/>
          </w:rPr>
          <w:tab/>
        </w:r>
        <w:r w:rsidR="00DC605C" w:rsidRPr="00DC605C">
          <w:rPr>
            <w:rFonts w:ascii="Tahoma" w:hAnsi="Tahoma" w:cs="Tahoma"/>
            <w:noProof/>
            <w:webHidden/>
            <w:sz w:val="22"/>
            <w:szCs w:val="22"/>
          </w:rPr>
          <w:t>1</w:t>
        </w:r>
      </w:hyperlink>
    </w:p>
    <w:p w:rsidR="00B56EBD" w:rsidRPr="00DC605C" w:rsidRDefault="006F3E79" w:rsidP="005A5938">
      <w:pPr>
        <w:pStyle w:val="TOC1"/>
        <w:tabs>
          <w:tab w:val="right" w:leader="dot" w:pos="9736"/>
        </w:tabs>
        <w:spacing w:after="120"/>
        <w:rPr>
          <w:rFonts w:ascii="Tahoma" w:eastAsiaTheme="minorEastAsia" w:hAnsi="Tahoma" w:cs="Tahoma"/>
          <w:noProof/>
          <w:sz w:val="22"/>
          <w:szCs w:val="22"/>
          <w:lang w:val="en-GB" w:eastAsia="en-GB"/>
        </w:rPr>
      </w:pPr>
      <w:hyperlink w:anchor="_Toc92367329" w:history="1">
        <w:r w:rsidR="00B56EBD" w:rsidRPr="00DC605C">
          <w:rPr>
            <w:rStyle w:val="Hyperlink"/>
            <w:rFonts w:ascii="Tahoma" w:hAnsi="Tahoma" w:cs="Tahoma"/>
            <w:noProof/>
            <w:sz w:val="22"/>
            <w:szCs w:val="22"/>
          </w:rPr>
          <w:t>4. Expectations for school uniform</w:t>
        </w:r>
        <w:r w:rsidR="00B56EBD" w:rsidRPr="00DC605C">
          <w:rPr>
            <w:rFonts w:ascii="Tahoma" w:hAnsi="Tahoma" w:cs="Tahoma"/>
            <w:noProof/>
            <w:webHidden/>
            <w:sz w:val="22"/>
            <w:szCs w:val="22"/>
          </w:rPr>
          <w:tab/>
        </w:r>
        <w:r w:rsidR="00DC605C" w:rsidRPr="00DC605C">
          <w:rPr>
            <w:rFonts w:ascii="Tahoma" w:hAnsi="Tahoma" w:cs="Tahoma"/>
            <w:noProof/>
            <w:webHidden/>
            <w:sz w:val="22"/>
            <w:szCs w:val="22"/>
          </w:rPr>
          <w:t>2</w:t>
        </w:r>
      </w:hyperlink>
    </w:p>
    <w:p w:rsidR="00B56EBD" w:rsidRPr="00DC605C" w:rsidRDefault="006F3E79" w:rsidP="005A5938">
      <w:pPr>
        <w:pStyle w:val="TOC1"/>
        <w:tabs>
          <w:tab w:val="right" w:leader="dot" w:pos="9736"/>
        </w:tabs>
        <w:spacing w:after="120"/>
        <w:rPr>
          <w:rFonts w:ascii="Tahoma" w:eastAsiaTheme="minorEastAsia" w:hAnsi="Tahoma" w:cs="Tahoma"/>
          <w:noProof/>
          <w:sz w:val="22"/>
          <w:szCs w:val="22"/>
          <w:lang w:val="en-GB" w:eastAsia="en-GB"/>
        </w:rPr>
      </w:pPr>
      <w:hyperlink w:anchor="_Toc92367330" w:history="1">
        <w:r w:rsidR="00B56EBD" w:rsidRPr="00DC605C">
          <w:rPr>
            <w:rStyle w:val="Hyperlink"/>
            <w:rFonts w:ascii="Tahoma" w:hAnsi="Tahoma" w:cs="Tahoma"/>
            <w:noProof/>
            <w:sz w:val="22"/>
            <w:szCs w:val="22"/>
          </w:rPr>
          <w:t>5. Expectations for our school community</w:t>
        </w:r>
        <w:r w:rsidR="00B56EBD" w:rsidRPr="00DC605C">
          <w:rPr>
            <w:rFonts w:ascii="Tahoma" w:hAnsi="Tahoma" w:cs="Tahoma"/>
            <w:noProof/>
            <w:webHidden/>
            <w:sz w:val="22"/>
            <w:szCs w:val="22"/>
          </w:rPr>
          <w:tab/>
        </w:r>
        <w:r w:rsidR="00DC605C" w:rsidRPr="00DC605C">
          <w:rPr>
            <w:rFonts w:ascii="Tahoma" w:hAnsi="Tahoma" w:cs="Tahoma"/>
            <w:noProof/>
            <w:webHidden/>
            <w:sz w:val="22"/>
            <w:szCs w:val="22"/>
          </w:rPr>
          <w:t>3</w:t>
        </w:r>
      </w:hyperlink>
    </w:p>
    <w:p w:rsidR="00B56EBD" w:rsidRPr="00DC605C" w:rsidRDefault="006F3E79" w:rsidP="005A5938">
      <w:pPr>
        <w:pStyle w:val="TOC1"/>
        <w:tabs>
          <w:tab w:val="right" w:leader="dot" w:pos="9736"/>
        </w:tabs>
        <w:spacing w:after="120"/>
        <w:rPr>
          <w:rFonts w:ascii="Tahoma" w:eastAsiaTheme="minorEastAsia" w:hAnsi="Tahoma" w:cs="Tahoma"/>
          <w:noProof/>
          <w:sz w:val="22"/>
          <w:szCs w:val="22"/>
          <w:lang w:val="en-GB" w:eastAsia="en-GB"/>
        </w:rPr>
      </w:pPr>
      <w:hyperlink w:anchor="_Toc92367331" w:history="1">
        <w:r w:rsidR="00B56EBD" w:rsidRPr="00DC605C">
          <w:rPr>
            <w:rStyle w:val="Hyperlink"/>
            <w:rFonts w:ascii="Tahoma" w:hAnsi="Tahoma" w:cs="Tahoma"/>
            <w:noProof/>
            <w:sz w:val="22"/>
            <w:szCs w:val="22"/>
          </w:rPr>
          <w:t>6. Monitoring arrangements</w:t>
        </w:r>
        <w:r w:rsidR="00B56EBD" w:rsidRPr="00DC605C">
          <w:rPr>
            <w:rFonts w:ascii="Tahoma" w:hAnsi="Tahoma" w:cs="Tahoma"/>
            <w:noProof/>
            <w:webHidden/>
            <w:sz w:val="22"/>
            <w:szCs w:val="22"/>
          </w:rPr>
          <w:tab/>
        </w:r>
        <w:r w:rsidR="00DC605C" w:rsidRPr="00DC605C">
          <w:rPr>
            <w:rFonts w:ascii="Tahoma" w:hAnsi="Tahoma" w:cs="Tahoma"/>
            <w:noProof/>
            <w:webHidden/>
            <w:sz w:val="22"/>
            <w:szCs w:val="22"/>
          </w:rPr>
          <w:t>4</w:t>
        </w:r>
      </w:hyperlink>
    </w:p>
    <w:p w:rsidR="00B56EBD" w:rsidRPr="00DC605C" w:rsidRDefault="006F3E79" w:rsidP="005A5938">
      <w:pPr>
        <w:pStyle w:val="TOC1"/>
        <w:tabs>
          <w:tab w:val="right" w:leader="dot" w:pos="9736"/>
        </w:tabs>
        <w:spacing w:after="120"/>
        <w:rPr>
          <w:rFonts w:ascii="Tahoma" w:eastAsiaTheme="minorEastAsia" w:hAnsi="Tahoma" w:cs="Tahoma"/>
          <w:noProof/>
          <w:sz w:val="22"/>
          <w:szCs w:val="22"/>
          <w:lang w:val="en-GB" w:eastAsia="en-GB"/>
        </w:rPr>
      </w:pPr>
      <w:hyperlink w:anchor="_Toc92367332" w:history="1">
        <w:r w:rsidR="00B56EBD" w:rsidRPr="00DC605C">
          <w:rPr>
            <w:rStyle w:val="Hyperlink"/>
            <w:rFonts w:ascii="Tahoma" w:hAnsi="Tahoma" w:cs="Tahoma"/>
            <w:noProof/>
            <w:sz w:val="22"/>
            <w:szCs w:val="22"/>
          </w:rPr>
          <w:t>7. Links to other policies</w:t>
        </w:r>
        <w:r w:rsidR="00B56EBD" w:rsidRPr="00DC605C">
          <w:rPr>
            <w:rFonts w:ascii="Tahoma" w:hAnsi="Tahoma" w:cs="Tahoma"/>
            <w:noProof/>
            <w:webHidden/>
            <w:sz w:val="22"/>
            <w:szCs w:val="22"/>
          </w:rPr>
          <w:tab/>
        </w:r>
        <w:r w:rsidR="00DC605C" w:rsidRPr="00DC605C">
          <w:rPr>
            <w:rFonts w:ascii="Tahoma" w:hAnsi="Tahoma" w:cs="Tahoma"/>
            <w:noProof/>
            <w:webHidden/>
            <w:sz w:val="22"/>
            <w:szCs w:val="22"/>
          </w:rPr>
          <w:t>4</w:t>
        </w:r>
      </w:hyperlink>
    </w:p>
    <w:p w:rsidR="00B56EBD" w:rsidRPr="00DC605C" w:rsidRDefault="00B56EBD" w:rsidP="005A5938">
      <w:pPr>
        <w:pStyle w:val="TOC1"/>
        <w:tabs>
          <w:tab w:val="right" w:leader="dot" w:pos="9736"/>
        </w:tabs>
        <w:spacing w:after="120"/>
        <w:rPr>
          <w:rFonts w:ascii="Tahoma" w:hAnsi="Tahoma" w:cs="Tahoma"/>
          <w:sz w:val="22"/>
          <w:szCs w:val="22"/>
        </w:rPr>
      </w:pPr>
      <w:r w:rsidRPr="00DC605C">
        <w:rPr>
          <w:rFonts w:ascii="Tahoma" w:hAnsi="Tahoma" w:cs="Tahoma"/>
          <w:noProof/>
          <w:sz w:val="22"/>
          <w:szCs w:val="22"/>
        </w:rPr>
        <w:fldChar w:fldCharType="end"/>
      </w:r>
      <w:r w:rsidRPr="00DC605C">
        <w:rPr>
          <w:rFonts w:ascii="Tahoma" w:hAnsi="Tahoma" w:cs="Tahoma"/>
          <w:sz w:val="22"/>
          <w:szCs w:val="22"/>
        </w:rPr>
        <w:t xml:space="preserve"> </w:t>
      </w:r>
    </w:p>
    <w:p w:rsidR="00B56EBD" w:rsidRPr="00DC605C" w:rsidRDefault="00B56EBD" w:rsidP="005A5938">
      <w:pPr>
        <w:pStyle w:val="1bodycopy10pt"/>
        <w:spacing w:after="0"/>
        <w:rPr>
          <w:rFonts w:ascii="Tahoma" w:hAnsi="Tahoma" w:cs="Tahoma"/>
          <w:noProof/>
          <w:sz w:val="22"/>
          <w:szCs w:val="22"/>
        </w:rPr>
      </w:pPr>
      <w:r w:rsidRPr="00DC605C">
        <w:rPr>
          <w:rFonts w:ascii="Tahoma" w:hAnsi="Tahoma" w:cs="Tahoma"/>
          <w:noProof/>
          <w:sz w:val="22"/>
          <w:szCs w:val="22"/>
          <w:lang w:val="en-GB" w:eastAsia="en-GB"/>
        </w:rPr>
        <mc:AlternateContent>
          <mc:Choice Requires="wps">
            <w:drawing>
              <wp:anchor distT="4294967289" distB="4294967289" distL="114300" distR="114300" simplePos="0" relativeHeight="251659264" behindDoc="0" locked="0" layoutInCell="1" allowOverlap="1" wp14:anchorId="4C5AD3BD" wp14:editId="5379C603">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C2DCFD" id="Straight Connector 5" o:spid="_x0000_s1026" style="position:absolute;flip:y;z-index:251659264;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" strokecolor="#12263f" strokeweight="1pt">
                <v:stroke joinstyle="miter"/>
              </v:line>
            </w:pict>
          </mc:Fallback>
        </mc:AlternateContent>
      </w:r>
    </w:p>
    <w:p w:rsidR="00B56EBD" w:rsidRPr="00DC605C" w:rsidRDefault="00B56EBD" w:rsidP="005A5938">
      <w:pPr>
        <w:pStyle w:val="Heading1"/>
        <w:spacing w:after="0"/>
        <w:rPr>
          <w:rFonts w:ascii="Tahoma" w:hAnsi="Tahoma" w:cs="Tahoma"/>
          <w:sz w:val="22"/>
          <w:szCs w:val="22"/>
        </w:rPr>
      </w:pPr>
      <w:bookmarkStart w:id="0" w:name="_Toc92367326"/>
      <w:r w:rsidRPr="00DC605C">
        <w:rPr>
          <w:rFonts w:ascii="Tahoma" w:hAnsi="Tahoma" w:cs="Tahoma"/>
          <w:sz w:val="22"/>
          <w:szCs w:val="22"/>
        </w:rPr>
        <w:t>1. Aims</w:t>
      </w:r>
      <w:bookmarkEnd w:id="0"/>
    </w:p>
    <w:p w:rsidR="00B56EBD" w:rsidRPr="00DC605C" w:rsidRDefault="00B56EBD" w:rsidP="005A5938">
      <w:pPr>
        <w:pStyle w:val="1bodycopy10pt"/>
        <w:rPr>
          <w:rFonts w:ascii="Tahoma" w:hAnsi="Tahoma" w:cs="Tahoma"/>
          <w:sz w:val="22"/>
          <w:szCs w:val="22"/>
        </w:rPr>
      </w:pPr>
      <w:r w:rsidRPr="00DC605C">
        <w:rPr>
          <w:rFonts w:ascii="Tahoma" w:hAnsi="Tahoma" w:cs="Tahoma"/>
          <w:sz w:val="22"/>
          <w:szCs w:val="22"/>
        </w:rPr>
        <w:t xml:space="preserve">This policy aims to: </w:t>
      </w:r>
    </w:p>
    <w:p w:rsidR="00B56EBD" w:rsidRPr="00DC605C" w:rsidRDefault="00B56EBD" w:rsidP="005A5938">
      <w:pPr>
        <w:pStyle w:val="4Bulletedcopyblue"/>
        <w:numPr>
          <w:ilvl w:val="0"/>
          <w:numId w:val="11"/>
        </w:numPr>
        <w:spacing w:after="120"/>
        <w:ind w:left="567" w:hanging="283"/>
        <w:rPr>
          <w:rFonts w:ascii="Tahoma" w:hAnsi="Tahoma" w:cs="Tahoma"/>
          <w:sz w:val="22"/>
          <w:szCs w:val="22"/>
        </w:rPr>
      </w:pPr>
      <w:r w:rsidRPr="00DC605C">
        <w:rPr>
          <w:rFonts w:ascii="Tahoma" w:hAnsi="Tahoma" w:cs="Tahoma"/>
          <w:sz w:val="22"/>
          <w:szCs w:val="22"/>
        </w:rPr>
        <w:t xml:space="preserve">Set out our approach to requiring a uniform that is of reasonable cost and offers the best value for money for </w:t>
      </w:r>
      <w:r w:rsidR="004F65EA">
        <w:rPr>
          <w:rFonts w:ascii="Tahoma" w:hAnsi="Tahoma" w:cs="Tahoma"/>
          <w:sz w:val="22"/>
          <w:szCs w:val="22"/>
        </w:rPr>
        <w:t xml:space="preserve">families. </w:t>
      </w:r>
    </w:p>
    <w:p w:rsidR="00B56EBD" w:rsidRPr="00DC605C" w:rsidRDefault="00B56EBD" w:rsidP="005A5938">
      <w:pPr>
        <w:pStyle w:val="4Bulletedcopyblue"/>
        <w:numPr>
          <w:ilvl w:val="0"/>
          <w:numId w:val="11"/>
        </w:numPr>
        <w:spacing w:after="120"/>
        <w:ind w:left="567" w:hanging="283"/>
        <w:rPr>
          <w:rFonts w:ascii="Tahoma" w:hAnsi="Tahoma" w:cs="Tahoma"/>
          <w:sz w:val="22"/>
          <w:szCs w:val="22"/>
        </w:rPr>
      </w:pPr>
      <w:r w:rsidRPr="00DC605C">
        <w:rPr>
          <w:rFonts w:ascii="Tahoma" w:hAnsi="Tahoma" w:cs="Tahoma"/>
          <w:sz w:val="22"/>
          <w:szCs w:val="22"/>
        </w:rPr>
        <w:t>Explain how we will avoid discrimination in line with our legal dut</w:t>
      </w:r>
      <w:r w:rsidR="005A5938" w:rsidRPr="00DC605C">
        <w:rPr>
          <w:rFonts w:ascii="Tahoma" w:hAnsi="Tahoma" w:cs="Tahoma"/>
          <w:sz w:val="22"/>
          <w:szCs w:val="22"/>
        </w:rPr>
        <w:t>ies under the Equality Act 2010.</w:t>
      </w:r>
    </w:p>
    <w:p w:rsidR="00B56EBD" w:rsidRPr="00DC605C" w:rsidRDefault="00B56EBD" w:rsidP="005A5938">
      <w:pPr>
        <w:pStyle w:val="4Bulletedcopyblue"/>
        <w:numPr>
          <w:ilvl w:val="0"/>
          <w:numId w:val="11"/>
        </w:numPr>
        <w:spacing w:after="120"/>
        <w:ind w:left="567" w:hanging="283"/>
        <w:rPr>
          <w:rFonts w:ascii="Tahoma" w:hAnsi="Tahoma" w:cs="Tahoma"/>
          <w:sz w:val="22"/>
          <w:szCs w:val="22"/>
        </w:rPr>
      </w:pPr>
      <w:r w:rsidRPr="00DC605C">
        <w:rPr>
          <w:rFonts w:ascii="Tahoma" w:hAnsi="Tahoma" w:cs="Tahoma"/>
          <w:sz w:val="22"/>
          <w:szCs w:val="22"/>
        </w:rPr>
        <w:t>Clarify our expectations for school uniform</w:t>
      </w:r>
      <w:r w:rsidR="005A5938" w:rsidRPr="00DC605C">
        <w:rPr>
          <w:rFonts w:ascii="Tahoma" w:hAnsi="Tahoma" w:cs="Tahoma"/>
          <w:sz w:val="22"/>
          <w:szCs w:val="22"/>
        </w:rPr>
        <w:t>.</w:t>
      </w:r>
    </w:p>
    <w:p w:rsidR="00B56EBD" w:rsidRPr="00DC605C" w:rsidRDefault="00B56EBD" w:rsidP="005A5938">
      <w:pPr>
        <w:pStyle w:val="1bodycopy10pt"/>
        <w:spacing w:after="0"/>
        <w:rPr>
          <w:rFonts w:ascii="Tahoma" w:hAnsi="Tahoma" w:cs="Tahoma"/>
          <w:sz w:val="22"/>
          <w:szCs w:val="22"/>
        </w:rPr>
      </w:pPr>
    </w:p>
    <w:p w:rsidR="00B56EBD" w:rsidRDefault="00B56EBD" w:rsidP="005A5938">
      <w:pPr>
        <w:pStyle w:val="Heading1"/>
        <w:spacing w:after="0"/>
        <w:rPr>
          <w:rFonts w:ascii="Tahoma" w:hAnsi="Tahoma" w:cs="Tahoma"/>
          <w:sz w:val="22"/>
          <w:szCs w:val="22"/>
        </w:rPr>
      </w:pPr>
      <w:bookmarkStart w:id="1" w:name="_Toc92367327"/>
      <w:r w:rsidRPr="00DC605C">
        <w:rPr>
          <w:rFonts w:ascii="Tahoma" w:hAnsi="Tahoma" w:cs="Tahoma"/>
          <w:sz w:val="22"/>
          <w:szCs w:val="22"/>
        </w:rPr>
        <w:t>2. Our school’s legal duties under the Equality Act 2010</w:t>
      </w:r>
      <w:bookmarkEnd w:id="1"/>
    </w:p>
    <w:p w:rsidR="004F65EA" w:rsidRPr="004F65EA" w:rsidRDefault="004F65EA" w:rsidP="004F65EA">
      <w:pPr>
        <w:pStyle w:val="6Abstract"/>
        <w:rPr>
          <w:lang w:val="en-GB"/>
        </w:rPr>
      </w:pPr>
    </w:p>
    <w:p w:rsidR="00B56EBD" w:rsidRPr="00DC605C" w:rsidRDefault="00B56EBD" w:rsidP="005A5938">
      <w:pPr>
        <w:rPr>
          <w:rFonts w:ascii="Tahoma" w:hAnsi="Tahoma" w:cs="Tahoma"/>
          <w:sz w:val="22"/>
          <w:szCs w:val="22"/>
        </w:rPr>
      </w:pPr>
      <w:r w:rsidRPr="00DC605C">
        <w:rPr>
          <w:rFonts w:ascii="Tahoma" w:hAnsi="Tahoma" w:cs="Tahoma"/>
          <w:sz w:val="22"/>
          <w:szCs w:val="22"/>
        </w:rPr>
        <w:t xml:space="preserve">The </w:t>
      </w:r>
      <w:hyperlink r:id="rId11" w:history="1">
        <w:r w:rsidRPr="00DC605C">
          <w:rPr>
            <w:rStyle w:val="Hyperlink"/>
            <w:rFonts w:ascii="Tahoma" w:hAnsi="Tahoma" w:cs="Tahoma"/>
            <w:sz w:val="22"/>
            <w:szCs w:val="22"/>
          </w:rPr>
          <w:t>Equality Act 2010</w:t>
        </w:r>
      </w:hyperlink>
      <w:r w:rsidRPr="00DC605C">
        <w:rPr>
          <w:rFonts w:ascii="Tahoma" w:hAnsi="Tahoma" w:cs="Tahoma"/>
          <w:sz w:val="22"/>
          <w:szCs w:val="22"/>
        </w:rPr>
        <w:t xml:space="preserve"> prohibits discrimination against an individual based on the protected characteristics, which include sex, race, religion or belief, and gender reassignment. </w:t>
      </w:r>
    </w:p>
    <w:p w:rsidR="00B56EBD" w:rsidRPr="00DC605C" w:rsidRDefault="00B56EBD" w:rsidP="005A5938">
      <w:pPr>
        <w:rPr>
          <w:rFonts w:ascii="Tahoma" w:hAnsi="Tahoma" w:cs="Tahoma"/>
          <w:sz w:val="22"/>
          <w:szCs w:val="22"/>
        </w:rPr>
      </w:pPr>
      <w:r w:rsidRPr="00DC605C">
        <w:rPr>
          <w:rFonts w:ascii="Tahoma" w:hAnsi="Tahoma" w:cs="Tahoma"/>
          <w:sz w:val="22"/>
          <w:szCs w:val="22"/>
        </w:rPr>
        <w:t xml:space="preserve">To avoid discrimination, our school will: </w:t>
      </w:r>
    </w:p>
    <w:p w:rsidR="00B56EBD" w:rsidRPr="00DC605C" w:rsidRDefault="00B56EBD" w:rsidP="00793A2B">
      <w:pPr>
        <w:pStyle w:val="3Bulletedcopyblue"/>
        <w:numPr>
          <w:ilvl w:val="0"/>
          <w:numId w:val="12"/>
        </w:numPr>
        <w:ind w:left="568" w:hanging="284"/>
        <w:rPr>
          <w:rFonts w:ascii="Tahoma" w:hAnsi="Tahoma" w:cs="Tahoma"/>
          <w:sz w:val="22"/>
          <w:szCs w:val="22"/>
        </w:rPr>
      </w:pPr>
      <w:r w:rsidRPr="00DC605C">
        <w:rPr>
          <w:rFonts w:ascii="Tahoma" w:hAnsi="Tahoma" w:cs="Tahoma"/>
          <w:sz w:val="22"/>
          <w:szCs w:val="22"/>
        </w:rPr>
        <w:t xml:space="preserve">Avoid listing uniform items based on sex, to give all pupils the opportunity to wear the uniform they feel most comfortable in or that most reflects their self-identified gender </w:t>
      </w:r>
    </w:p>
    <w:p w:rsidR="00B56EBD" w:rsidRPr="00DC605C" w:rsidRDefault="00B56EBD" w:rsidP="00793A2B">
      <w:pPr>
        <w:pStyle w:val="3Bulletedcopyblue"/>
        <w:numPr>
          <w:ilvl w:val="0"/>
          <w:numId w:val="12"/>
        </w:numPr>
        <w:ind w:left="568" w:hanging="284"/>
        <w:rPr>
          <w:rFonts w:ascii="Tahoma" w:hAnsi="Tahoma" w:cs="Tahoma"/>
          <w:sz w:val="22"/>
          <w:szCs w:val="22"/>
        </w:rPr>
      </w:pPr>
      <w:r w:rsidRPr="00DC605C">
        <w:rPr>
          <w:rFonts w:ascii="Tahoma" w:hAnsi="Tahoma" w:cs="Tahoma"/>
          <w:sz w:val="22"/>
          <w:szCs w:val="22"/>
        </w:rPr>
        <w:t>Make sure that our uniform costs the same for all pupils</w:t>
      </w:r>
    </w:p>
    <w:p w:rsidR="00B56EBD" w:rsidRPr="00DC605C" w:rsidRDefault="00B56EBD" w:rsidP="00793A2B">
      <w:pPr>
        <w:pStyle w:val="3Bulletedcopyblue"/>
        <w:numPr>
          <w:ilvl w:val="0"/>
          <w:numId w:val="12"/>
        </w:numPr>
        <w:ind w:left="568" w:hanging="284"/>
        <w:rPr>
          <w:rFonts w:ascii="Tahoma" w:hAnsi="Tahoma" w:cs="Tahoma"/>
          <w:sz w:val="22"/>
          <w:szCs w:val="22"/>
        </w:rPr>
      </w:pPr>
      <w:r w:rsidRPr="00DC605C">
        <w:rPr>
          <w:rFonts w:ascii="Tahoma" w:hAnsi="Tahoma" w:cs="Tahoma"/>
          <w:sz w:val="22"/>
          <w:szCs w:val="22"/>
        </w:rPr>
        <w:t xml:space="preserve">Allow all pupils to have long hair (though we reserve the right to ask for this to be tied back) </w:t>
      </w:r>
    </w:p>
    <w:p w:rsidR="00B56EBD" w:rsidRPr="00DC605C" w:rsidRDefault="00B56EBD" w:rsidP="00793A2B">
      <w:pPr>
        <w:pStyle w:val="3Bulletedcopyblue"/>
        <w:numPr>
          <w:ilvl w:val="0"/>
          <w:numId w:val="12"/>
        </w:numPr>
        <w:ind w:left="568" w:hanging="284"/>
        <w:rPr>
          <w:rFonts w:ascii="Tahoma" w:hAnsi="Tahoma" w:cs="Tahoma"/>
          <w:sz w:val="22"/>
          <w:szCs w:val="22"/>
        </w:rPr>
      </w:pPr>
      <w:r w:rsidRPr="00DC605C">
        <w:rPr>
          <w:rFonts w:ascii="Tahoma" w:hAnsi="Tahoma" w:cs="Tahoma"/>
          <w:sz w:val="22"/>
          <w:szCs w:val="22"/>
        </w:rPr>
        <w:t xml:space="preserve">Allow all pupils to style their hair in the way that is appropriate for school yet makes them feel most comfortable </w:t>
      </w:r>
    </w:p>
    <w:p w:rsidR="00B56EBD" w:rsidRPr="00DC605C" w:rsidRDefault="00B56EBD" w:rsidP="00793A2B">
      <w:pPr>
        <w:pStyle w:val="3Bulletedcopyblue"/>
        <w:numPr>
          <w:ilvl w:val="0"/>
          <w:numId w:val="12"/>
        </w:numPr>
        <w:ind w:left="568" w:hanging="284"/>
        <w:rPr>
          <w:rFonts w:ascii="Tahoma" w:hAnsi="Tahoma" w:cs="Tahoma"/>
          <w:sz w:val="22"/>
          <w:szCs w:val="22"/>
        </w:rPr>
      </w:pPr>
      <w:r w:rsidRPr="00DC605C">
        <w:rPr>
          <w:rFonts w:ascii="Tahoma" w:hAnsi="Tahoma" w:cs="Tahoma"/>
          <w:sz w:val="22"/>
          <w:szCs w:val="22"/>
        </w:rPr>
        <w:t xml:space="preserve">Allow pupils to request changes to swimwear for religious reasons </w:t>
      </w:r>
    </w:p>
    <w:p w:rsidR="00B56EBD" w:rsidRPr="00DC605C" w:rsidRDefault="00B56EBD" w:rsidP="005A5938">
      <w:pPr>
        <w:pStyle w:val="3Bulletedcopyblue"/>
        <w:numPr>
          <w:ilvl w:val="0"/>
          <w:numId w:val="12"/>
        </w:numPr>
        <w:ind w:left="567" w:hanging="283"/>
        <w:rPr>
          <w:rFonts w:ascii="Tahoma" w:hAnsi="Tahoma" w:cs="Tahoma"/>
          <w:sz w:val="22"/>
          <w:szCs w:val="22"/>
        </w:rPr>
      </w:pPr>
      <w:r w:rsidRPr="00DC605C">
        <w:rPr>
          <w:rFonts w:ascii="Tahoma" w:hAnsi="Tahoma" w:cs="Tahoma"/>
          <w:sz w:val="22"/>
          <w:szCs w:val="22"/>
        </w:rPr>
        <w:t xml:space="preserve">Allow pupils to wear headscarves and other religious or cultural symbols </w:t>
      </w:r>
    </w:p>
    <w:p w:rsidR="00B56EBD" w:rsidRPr="00DC605C" w:rsidRDefault="00B56EBD" w:rsidP="005A5938">
      <w:pPr>
        <w:pStyle w:val="3Bulletedcopyblue"/>
        <w:numPr>
          <w:ilvl w:val="0"/>
          <w:numId w:val="12"/>
        </w:numPr>
        <w:ind w:left="567" w:hanging="283"/>
        <w:rPr>
          <w:rFonts w:ascii="Tahoma" w:hAnsi="Tahoma" w:cs="Tahoma"/>
          <w:sz w:val="22"/>
          <w:szCs w:val="22"/>
        </w:rPr>
      </w:pPr>
      <w:r w:rsidRPr="00DC605C">
        <w:rPr>
          <w:rFonts w:ascii="Tahoma" w:hAnsi="Tahoma" w:cs="Tahoma"/>
          <w:sz w:val="22"/>
          <w:szCs w:val="22"/>
        </w:rPr>
        <w:t xml:space="preserve">Allow for adaptations to our policy on the grounds of equality by asking pupils or their </w:t>
      </w:r>
      <w:r w:rsidR="004F65EA">
        <w:rPr>
          <w:rFonts w:ascii="Tahoma" w:hAnsi="Tahoma" w:cs="Tahoma"/>
          <w:sz w:val="22"/>
          <w:szCs w:val="22"/>
        </w:rPr>
        <w:t xml:space="preserve">families </w:t>
      </w:r>
      <w:r w:rsidRPr="00DC605C">
        <w:rPr>
          <w:rFonts w:ascii="Tahoma" w:hAnsi="Tahoma" w:cs="Tahoma"/>
          <w:sz w:val="22"/>
          <w:szCs w:val="22"/>
        </w:rPr>
        <w:t xml:space="preserve">to get in touch with </w:t>
      </w:r>
      <w:r w:rsidR="003214D4" w:rsidRPr="00DC605C">
        <w:rPr>
          <w:rFonts w:ascii="Tahoma" w:hAnsi="Tahoma" w:cs="Tahoma"/>
          <w:sz w:val="22"/>
          <w:szCs w:val="22"/>
        </w:rPr>
        <w:t>the Headteacher</w:t>
      </w:r>
      <w:r w:rsidRPr="00DC605C">
        <w:rPr>
          <w:rFonts w:ascii="Tahoma" w:hAnsi="Tahoma" w:cs="Tahoma"/>
          <w:sz w:val="22"/>
          <w:szCs w:val="22"/>
        </w:rPr>
        <w:t xml:space="preserve"> via </w:t>
      </w:r>
      <w:hyperlink r:id="rId12" w:history="1">
        <w:r w:rsidRPr="00DC605C">
          <w:rPr>
            <w:rStyle w:val="Hyperlink"/>
            <w:rFonts w:ascii="Tahoma" w:hAnsi="Tahoma" w:cs="Tahoma"/>
            <w:sz w:val="22"/>
            <w:szCs w:val="22"/>
          </w:rPr>
          <w:t>admin@bowcps.devon.sch.uk</w:t>
        </w:r>
      </w:hyperlink>
      <w:r w:rsidRPr="00DC605C">
        <w:rPr>
          <w:rFonts w:ascii="Tahoma" w:hAnsi="Tahoma" w:cs="Tahoma"/>
          <w:sz w:val="22"/>
          <w:szCs w:val="22"/>
        </w:rPr>
        <w:t xml:space="preserve">, who can answer questions about the policy and respond to any requests  </w:t>
      </w:r>
    </w:p>
    <w:p w:rsidR="00B56EBD" w:rsidRPr="00DC605C" w:rsidRDefault="00B56EBD" w:rsidP="005A5938">
      <w:pPr>
        <w:spacing w:after="0"/>
        <w:rPr>
          <w:rFonts w:ascii="Tahoma" w:hAnsi="Tahoma" w:cs="Tahoma"/>
          <w:sz w:val="22"/>
          <w:szCs w:val="22"/>
        </w:rPr>
      </w:pPr>
    </w:p>
    <w:p w:rsidR="00B56EBD" w:rsidRPr="00DC605C" w:rsidRDefault="00B56EBD" w:rsidP="005A5938">
      <w:pPr>
        <w:pStyle w:val="Heading1"/>
        <w:spacing w:after="0"/>
        <w:rPr>
          <w:rFonts w:ascii="Tahoma" w:hAnsi="Tahoma" w:cs="Tahoma"/>
          <w:sz w:val="22"/>
          <w:szCs w:val="22"/>
        </w:rPr>
      </w:pPr>
      <w:bookmarkStart w:id="2" w:name="_Toc92367328"/>
      <w:r w:rsidRPr="00DC605C">
        <w:rPr>
          <w:rFonts w:ascii="Tahoma" w:hAnsi="Tahoma" w:cs="Tahoma"/>
          <w:sz w:val="22"/>
          <w:szCs w:val="22"/>
        </w:rPr>
        <w:t>3. Limiting the cost of school uniform</w:t>
      </w:r>
      <w:bookmarkEnd w:id="2"/>
      <w:r w:rsidRPr="00DC605C">
        <w:rPr>
          <w:rFonts w:ascii="Tahoma" w:hAnsi="Tahoma" w:cs="Tahoma"/>
          <w:sz w:val="22"/>
          <w:szCs w:val="22"/>
        </w:rPr>
        <w:t xml:space="preserve"> </w:t>
      </w:r>
    </w:p>
    <w:p w:rsidR="00B56EBD" w:rsidRPr="00DC605C" w:rsidRDefault="00B56EBD" w:rsidP="005A5938">
      <w:pPr>
        <w:pStyle w:val="1bodycopy10pt"/>
        <w:rPr>
          <w:rFonts w:ascii="Tahoma" w:hAnsi="Tahoma" w:cs="Tahoma"/>
          <w:sz w:val="22"/>
          <w:szCs w:val="22"/>
        </w:rPr>
      </w:pPr>
      <w:r w:rsidRPr="00DC605C">
        <w:rPr>
          <w:rFonts w:ascii="Tahoma" w:hAnsi="Tahoma" w:cs="Tahoma"/>
          <w:sz w:val="22"/>
          <w:szCs w:val="22"/>
        </w:rPr>
        <w:lastRenderedPageBreak/>
        <w:t xml:space="preserve">Our school has a duty to make sure that the uniform we require is affordable, in line with statutory </w:t>
      </w:r>
      <w:hyperlink r:id="rId13" w:history="1">
        <w:r w:rsidRPr="00DC605C">
          <w:rPr>
            <w:rStyle w:val="Hyperlink"/>
            <w:rFonts w:ascii="Tahoma" w:hAnsi="Tahoma" w:cs="Tahoma"/>
            <w:sz w:val="22"/>
            <w:szCs w:val="22"/>
          </w:rPr>
          <w:t>guidance</w:t>
        </w:r>
      </w:hyperlink>
      <w:r w:rsidRPr="00DC605C">
        <w:rPr>
          <w:rFonts w:ascii="Tahoma" w:hAnsi="Tahoma" w:cs="Tahoma"/>
          <w:sz w:val="22"/>
          <w:szCs w:val="22"/>
        </w:rPr>
        <w:t xml:space="preserve"> from the Department for Education on the cost of school uniform. </w:t>
      </w:r>
    </w:p>
    <w:p w:rsidR="00B56EBD" w:rsidRPr="00DC605C" w:rsidRDefault="00B56EBD" w:rsidP="005A5938">
      <w:pPr>
        <w:pStyle w:val="1bodycopy10pt"/>
        <w:rPr>
          <w:rFonts w:ascii="Tahoma" w:hAnsi="Tahoma" w:cs="Tahoma"/>
          <w:sz w:val="22"/>
          <w:szCs w:val="22"/>
        </w:rPr>
      </w:pPr>
      <w:r w:rsidRPr="00DC605C">
        <w:rPr>
          <w:rFonts w:ascii="Tahoma" w:hAnsi="Tahoma" w:cs="Tahoma"/>
          <w:sz w:val="22"/>
          <w:szCs w:val="22"/>
        </w:rPr>
        <w:t>We understand that items with distinctive characteristics (such as branded items, or items that have to have a school logo or a unique fabric/</w:t>
      </w:r>
      <w:proofErr w:type="spellStart"/>
      <w:r w:rsidRPr="00DC605C">
        <w:rPr>
          <w:rFonts w:ascii="Tahoma" w:hAnsi="Tahoma" w:cs="Tahoma"/>
          <w:sz w:val="22"/>
          <w:szCs w:val="22"/>
        </w:rPr>
        <w:t>colour</w:t>
      </w:r>
      <w:proofErr w:type="spellEnd"/>
      <w:r w:rsidRPr="00DC605C">
        <w:rPr>
          <w:rFonts w:ascii="Tahoma" w:hAnsi="Tahoma" w:cs="Tahoma"/>
          <w:sz w:val="22"/>
          <w:szCs w:val="22"/>
        </w:rPr>
        <w:t xml:space="preserve">/design) cannot be purchased from a wide range of retailers and that requiring many such items limits parents’ ability to ‘shop around’ for a low price.  </w:t>
      </w:r>
    </w:p>
    <w:p w:rsidR="00B56EBD" w:rsidRPr="00DC605C" w:rsidRDefault="00B56EBD" w:rsidP="005A5938">
      <w:pPr>
        <w:pStyle w:val="1bodycopy10pt"/>
        <w:rPr>
          <w:rFonts w:ascii="Tahoma" w:hAnsi="Tahoma" w:cs="Tahoma"/>
          <w:sz w:val="22"/>
          <w:szCs w:val="22"/>
        </w:rPr>
      </w:pPr>
      <w:r w:rsidRPr="00DC605C">
        <w:rPr>
          <w:rFonts w:ascii="Tahoma" w:hAnsi="Tahoma" w:cs="Tahoma"/>
          <w:sz w:val="22"/>
          <w:szCs w:val="22"/>
        </w:rPr>
        <w:t>We will make sure our uniform:</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Is available at a reasonable cost </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Provides the best value for money for </w:t>
      </w:r>
      <w:r w:rsidR="00F927B9">
        <w:rPr>
          <w:rFonts w:ascii="Tahoma" w:hAnsi="Tahoma" w:cs="Tahoma"/>
          <w:sz w:val="22"/>
          <w:szCs w:val="22"/>
        </w:rPr>
        <w:t xml:space="preserve">families </w:t>
      </w:r>
    </w:p>
    <w:p w:rsidR="00B56EBD" w:rsidRPr="00DC605C" w:rsidRDefault="00B56EBD" w:rsidP="00FE6395">
      <w:pPr>
        <w:pStyle w:val="4Bulletedcopyblue"/>
        <w:numPr>
          <w:ilvl w:val="0"/>
          <w:numId w:val="0"/>
        </w:numPr>
        <w:spacing w:after="120"/>
        <w:ind w:left="284"/>
        <w:rPr>
          <w:rFonts w:ascii="Tahoma" w:hAnsi="Tahoma" w:cs="Tahoma"/>
          <w:sz w:val="22"/>
          <w:szCs w:val="22"/>
        </w:rPr>
      </w:pPr>
      <w:r w:rsidRPr="00DC605C">
        <w:rPr>
          <w:rFonts w:ascii="Tahoma" w:hAnsi="Tahoma" w:cs="Tahoma"/>
          <w:sz w:val="22"/>
          <w:szCs w:val="22"/>
        </w:rPr>
        <w:t xml:space="preserve">We will do this by: </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Carefully considering whether any items with distinctive characteristics are necessary</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Limiting any items with distinctive characteristics where possible. </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Considering cheaper alternatives to school-branded items, such as logos that can be ironed on, as long as this doesn’t compromise quality and durability and plain blue sweaters, without logo. </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Avoiding specific requirements for items pupils could wear on non-school days, such as coats, bags and shoes </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Keeping the number of optional branded items to a minimum, so that the school’s uniform can act as a social leveler </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Avoiding different uniform requirements for different year/class/house groups</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Avoiding different uniform requirements for extra-curricular activities </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Considering alternative methods for signaling differences in groups for interschool competitions, such as creating posters or labels </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Making sure that arrangements are in place for </w:t>
      </w:r>
      <w:r w:rsidR="004F65EA">
        <w:rPr>
          <w:rFonts w:ascii="Tahoma" w:hAnsi="Tahoma" w:cs="Tahoma"/>
          <w:sz w:val="22"/>
          <w:szCs w:val="22"/>
        </w:rPr>
        <w:t xml:space="preserve">families </w:t>
      </w:r>
      <w:r w:rsidRPr="00DC605C">
        <w:rPr>
          <w:rFonts w:ascii="Tahoma" w:hAnsi="Tahoma" w:cs="Tahoma"/>
          <w:sz w:val="22"/>
          <w:szCs w:val="22"/>
        </w:rPr>
        <w:t>to acquire second-hand uniform items from school</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Avoiding frequent changes to uniform specifications and </w:t>
      </w:r>
      <w:proofErr w:type="spellStart"/>
      <w:r w:rsidRPr="00DC605C">
        <w:rPr>
          <w:rFonts w:ascii="Tahoma" w:hAnsi="Tahoma" w:cs="Tahoma"/>
          <w:sz w:val="22"/>
          <w:szCs w:val="22"/>
        </w:rPr>
        <w:t>minimising</w:t>
      </w:r>
      <w:proofErr w:type="spellEnd"/>
      <w:r w:rsidRPr="00DC605C">
        <w:rPr>
          <w:rFonts w:ascii="Tahoma" w:hAnsi="Tahoma" w:cs="Tahoma"/>
          <w:sz w:val="22"/>
          <w:szCs w:val="22"/>
        </w:rPr>
        <w:t xml:space="preserve"> the financial impact on </w:t>
      </w:r>
      <w:r w:rsidR="004F65EA">
        <w:rPr>
          <w:rFonts w:ascii="Tahoma" w:hAnsi="Tahoma" w:cs="Tahoma"/>
          <w:sz w:val="22"/>
          <w:szCs w:val="22"/>
        </w:rPr>
        <w:t xml:space="preserve">families </w:t>
      </w:r>
      <w:r w:rsidRPr="00DC605C">
        <w:rPr>
          <w:rFonts w:ascii="Tahoma" w:hAnsi="Tahoma" w:cs="Tahoma"/>
          <w:sz w:val="22"/>
          <w:szCs w:val="22"/>
        </w:rPr>
        <w:t>of any changes</w:t>
      </w:r>
    </w:p>
    <w:p w:rsidR="00B56EBD" w:rsidRPr="00DC605C" w:rsidRDefault="00B56EBD" w:rsidP="005A5938">
      <w:pPr>
        <w:pStyle w:val="4Bulletedcopyblue"/>
        <w:numPr>
          <w:ilvl w:val="0"/>
          <w:numId w:val="14"/>
        </w:numPr>
        <w:spacing w:after="120"/>
        <w:ind w:left="567" w:hanging="283"/>
        <w:rPr>
          <w:rFonts w:ascii="Tahoma" w:hAnsi="Tahoma" w:cs="Tahoma"/>
          <w:sz w:val="22"/>
          <w:szCs w:val="22"/>
        </w:rPr>
      </w:pPr>
      <w:r w:rsidRPr="00DC605C">
        <w:rPr>
          <w:rFonts w:ascii="Tahoma" w:hAnsi="Tahoma" w:cs="Tahoma"/>
          <w:sz w:val="22"/>
          <w:szCs w:val="22"/>
        </w:rPr>
        <w:t xml:space="preserve">Consulting with </w:t>
      </w:r>
      <w:r w:rsidR="004F65EA">
        <w:rPr>
          <w:rFonts w:ascii="Tahoma" w:hAnsi="Tahoma" w:cs="Tahoma"/>
          <w:sz w:val="22"/>
          <w:szCs w:val="22"/>
        </w:rPr>
        <w:t xml:space="preserve">families </w:t>
      </w:r>
      <w:r w:rsidRPr="00DC605C">
        <w:rPr>
          <w:rFonts w:ascii="Tahoma" w:hAnsi="Tahoma" w:cs="Tahoma"/>
          <w:sz w:val="22"/>
          <w:szCs w:val="22"/>
        </w:rPr>
        <w:t>and pupils on any proposed significant changes to the uniform policy and carefully considering any complaints about the policy</w:t>
      </w:r>
    </w:p>
    <w:p w:rsidR="003214D4" w:rsidRPr="00DC605C" w:rsidRDefault="003214D4" w:rsidP="005A5938">
      <w:pPr>
        <w:pStyle w:val="4Bulletedcopyblue"/>
        <w:numPr>
          <w:ilvl w:val="0"/>
          <w:numId w:val="0"/>
        </w:numPr>
        <w:spacing w:after="0"/>
        <w:ind w:left="340"/>
        <w:rPr>
          <w:rFonts w:ascii="Tahoma" w:hAnsi="Tahoma" w:cs="Tahoma"/>
          <w:sz w:val="22"/>
          <w:szCs w:val="22"/>
        </w:rPr>
      </w:pPr>
    </w:p>
    <w:p w:rsidR="00B56EBD" w:rsidRPr="00DC605C" w:rsidRDefault="00B56EBD" w:rsidP="005A5938">
      <w:pPr>
        <w:pStyle w:val="Heading1"/>
        <w:spacing w:after="0"/>
        <w:rPr>
          <w:rFonts w:ascii="Tahoma" w:hAnsi="Tahoma" w:cs="Tahoma"/>
          <w:sz w:val="22"/>
          <w:szCs w:val="22"/>
        </w:rPr>
      </w:pPr>
      <w:bookmarkStart w:id="3" w:name="_Toc92367329"/>
      <w:r w:rsidRPr="00DC605C">
        <w:rPr>
          <w:rFonts w:ascii="Tahoma" w:hAnsi="Tahoma" w:cs="Tahoma"/>
          <w:sz w:val="22"/>
          <w:szCs w:val="22"/>
        </w:rPr>
        <w:t>4. Expectations for school uniform</w:t>
      </w:r>
      <w:bookmarkEnd w:id="3"/>
    </w:p>
    <w:p w:rsidR="00B56EBD" w:rsidRPr="00DC605C" w:rsidRDefault="00B56EBD" w:rsidP="005A5938">
      <w:pPr>
        <w:pStyle w:val="Subhead2"/>
        <w:spacing w:after="0"/>
        <w:rPr>
          <w:rFonts w:ascii="Tahoma" w:hAnsi="Tahoma" w:cs="Tahoma"/>
          <w:sz w:val="22"/>
          <w:szCs w:val="22"/>
        </w:rPr>
      </w:pPr>
      <w:r w:rsidRPr="00DC605C">
        <w:rPr>
          <w:rFonts w:ascii="Tahoma" w:hAnsi="Tahoma" w:cs="Tahoma"/>
          <w:sz w:val="22"/>
          <w:szCs w:val="22"/>
        </w:rPr>
        <w:t>4.1 Our school’s uniform</w:t>
      </w:r>
    </w:p>
    <w:p w:rsidR="005A5938" w:rsidRPr="00DC605C" w:rsidRDefault="00B56EBD" w:rsidP="00DC605C">
      <w:pPr>
        <w:shd w:val="clear" w:color="auto" w:fill="FFFFFF"/>
        <w:spacing w:afterLines="120" w:after="288"/>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At Bow Community Primary School, pupils are required to wear the following uniform:  </w:t>
      </w:r>
    </w:p>
    <w:p w:rsidR="005A5938" w:rsidRPr="00DC605C" w:rsidRDefault="00B56EBD" w:rsidP="00793A2B">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White polo or White shirt/blouse </w:t>
      </w:r>
      <w:r w:rsidR="00F927B9">
        <w:rPr>
          <w:rFonts w:ascii="Tahoma" w:eastAsia="Times New Roman" w:hAnsi="Tahoma" w:cs="Tahoma"/>
          <w:sz w:val="22"/>
          <w:szCs w:val="22"/>
          <w:lang w:val="en-GB" w:eastAsia="en-GB"/>
        </w:rPr>
        <w:t>(with or without logo)</w:t>
      </w:r>
    </w:p>
    <w:p w:rsidR="005A5938" w:rsidRPr="00DC605C" w:rsidRDefault="00B56EBD" w:rsidP="00793A2B">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 xml:space="preserve">Royal Blue polo </w:t>
      </w:r>
      <w:r w:rsidR="00F749BD" w:rsidRPr="00F749BD">
        <w:rPr>
          <w:rFonts w:ascii="Tahoma" w:hAnsi="Tahoma" w:cs="Tahoma"/>
          <w:color w:val="000000"/>
          <w:sz w:val="22"/>
          <w:szCs w:val="22"/>
          <w:shd w:val="clear" w:color="auto" w:fill="FFFFFF"/>
        </w:rPr>
        <w:t>(</w:t>
      </w:r>
      <w:r w:rsidR="00F927B9">
        <w:rPr>
          <w:rFonts w:ascii="Tahoma" w:eastAsia="Times New Roman" w:hAnsi="Tahoma" w:cs="Tahoma"/>
          <w:sz w:val="22"/>
          <w:szCs w:val="22"/>
          <w:lang w:val="en-GB" w:eastAsia="en-GB"/>
        </w:rPr>
        <w:t>with or without logo)</w:t>
      </w:r>
    </w:p>
    <w:p w:rsidR="005A5938" w:rsidRPr="00DC605C" w:rsidRDefault="00B56EBD" w:rsidP="00793A2B">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Royal Blue Sweatshirt or Cardigan with School logo </w:t>
      </w:r>
      <w:r w:rsidR="00F749BD" w:rsidRPr="00F749BD">
        <w:rPr>
          <w:rFonts w:ascii="Tahoma" w:hAnsi="Tahoma" w:cs="Tahoma"/>
          <w:color w:val="000000"/>
          <w:sz w:val="22"/>
          <w:szCs w:val="22"/>
          <w:shd w:val="clear" w:color="auto" w:fill="FFFFFF"/>
        </w:rPr>
        <w:t>(plain alternatives are acceptable)</w:t>
      </w:r>
    </w:p>
    <w:p w:rsidR="005A5938" w:rsidRPr="00DC605C" w:rsidRDefault="00B56EBD" w:rsidP="00793A2B">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Black or Grey School trousers </w:t>
      </w:r>
    </w:p>
    <w:p w:rsidR="005A5938" w:rsidRPr="00DC605C" w:rsidRDefault="00B56EBD" w:rsidP="00793A2B">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Black or Grey School Skirt </w:t>
      </w:r>
    </w:p>
    <w:p w:rsidR="005A5938" w:rsidRPr="00DC605C" w:rsidRDefault="00B56EBD" w:rsidP="00793A2B">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Black or Grey School Shorts </w:t>
      </w:r>
    </w:p>
    <w:p w:rsidR="005A5938" w:rsidRPr="00DC605C" w:rsidRDefault="00B56EBD" w:rsidP="00793A2B">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Black or Grey tights </w:t>
      </w:r>
    </w:p>
    <w:p w:rsidR="005A5938" w:rsidRPr="00DC605C" w:rsidRDefault="00B56EBD" w:rsidP="00793A2B">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lastRenderedPageBreak/>
        <w:t>Black or White Socks </w:t>
      </w:r>
    </w:p>
    <w:p w:rsidR="005A5938" w:rsidRPr="00DC605C" w:rsidRDefault="00B56EBD" w:rsidP="00793A2B">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Black plain low heeled, closed toe school shoes </w:t>
      </w:r>
    </w:p>
    <w:p w:rsidR="004F65EA" w:rsidRDefault="00B56EBD" w:rsidP="004F65EA">
      <w:pPr>
        <w:pStyle w:val="ListParagraph"/>
        <w:numPr>
          <w:ilvl w:val="0"/>
          <w:numId w:val="10"/>
        </w:numPr>
        <w:shd w:val="clear" w:color="auto" w:fill="FFFFFF"/>
        <w:spacing w:afterLines="600" w:after="1440"/>
        <w:ind w:left="568" w:hanging="284"/>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Royal Blue and White summer dress</w:t>
      </w:r>
    </w:p>
    <w:p w:rsidR="004F65EA" w:rsidRDefault="004F65EA" w:rsidP="004F65EA">
      <w:pPr>
        <w:pStyle w:val="ListParagraph"/>
        <w:shd w:val="clear" w:color="auto" w:fill="FFFFFF"/>
        <w:spacing w:afterLines="600" w:after="1440"/>
        <w:ind w:left="568"/>
        <w:rPr>
          <w:rFonts w:ascii="Tahoma" w:eastAsia="Times New Roman" w:hAnsi="Tahoma" w:cs="Tahoma"/>
          <w:b/>
          <w:bCs/>
          <w:sz w:val="22"/>
          <w:szCs w:val="22"/>
          <w:lang w:val="en-GB" w:eastAsia="en-GB"/>
        </w:rPr>
      </w:pPr>
    </w:p>
    <w:p w:rsidR="00B56EBD" w:rsidRPr="004F65EA" w:rsidRDefault="00B56EBD" w:rsidP="004F65EA">
      <w:pPr>
        <w:pStyle w:val="ListParagraph"/>
        <w:shd w:val="clear" w:color="auto" w:fill="FFFFFF"/>
        <w:spacing w:afterLines="600" w:after="1440"/>
        <w:ind w:left="568"/>
        <w:rPr>
          <w:rFonts w:ascii="Tahoma" w:eastAsia="Times New Roman" w:hAnsi="Tahoma" w:cs="Tahoma"/>
          <w:sz w:val="22"/>
          <w:szCs w:val="22"/>
          <w:lang w:val="en-GB" w:eastAsia="en-GB"/>
        </w:rPr>
      </w:pPr>
      <w:r w:rsidRPr="004F65EA">
        <w:rPr>
          <w:rFonts w:ascii="Tahoma" w:eastAsia="Times New Roman" w:hAnsi="Tahoma" w:cs="Tahoma"/>
          <w:b/>
          <w:bCs/>
          <w:sz w:val="22"/>
          <w:szCs w:val="22"/>
          <w:lang w:val="en-GB" w:eastAsia="en-GB"/>
        </w:rPr>
        <w:t>PE Uniform  </w:t>
      </w:r>
    </w:p>
    <w:p w:rsidR="00B56EBD" w:rsidRPr="00DC605C" w:rsidRDefault="00B56EBD" w:rsidP="005A5938">
      <w:pPr>
        <w:shd w:val="clear" w:color="auto" w:fill="FFFFFF"/>
        <w:spacing w:before="240" w:after="0"/>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At Bow Community Primary School, pupils are required to wear the following PE kit:  </w:t>
      </w:r>
    </w:p>
    <w:p w:rsidR="00B56EBD" w:rsidRPr="00DC605C" w:rsidRDefault="00B56EBD" w:rsidP="005A5938">
      <w:pPr>
        <w:numPr>
          <w:ilvl w:val="0"/>
          <w:numId w:val="6"/>
        </w:numPr>
        <w:shd w:val="clear" w:color="auto" w:fill="FFFFFF"/>
        <w:spacing w:before="100" w:beforeAutospacing="1" w:after="0"/>
        <w:ind w:left="567" w:hanging="283"/>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 xml:space="preserve">Royal blue t-shirt </w:t>
      </w:r>
      <w:r w:rsidR="00F927B9">
        <w:rPr>
          <w:rFonts w:ascii="Tahoma" w:eastAsia="Times New Roman" w:hAnsi="Tahoma" w:cs="Tahoma"/>
          <w:sz w:val="22"/>
          <w:szCs w:val="22"/>
          <w:lang w:val="en-GB" w:eastAsia="en-GB"/>
        </w:rPr>
        <w:t>or white t-shirt (</w:t>
      </w:r>
      <w:r w:rsidR="00F927B9">
        <w:rPr>
          <w:rFonts w:ascii="Tahoma" w:eastAsia="Times New Roman" w:hAnsi="Tahoma" w:cs="Tahoma"/>
          <w:sz w:val="22"/>
          <w:szCs w:val="22"/>
          <w:lang w:val="en-GB" w:eastAsia="en-GB"/>
        </w:rPr>
        <w:t>with or without logo)</w:t>
      </w:r>
      <w:bookmarkStart w:id="4" w:name="_GoBack"/>
      <w:bookmarkEnd w:id="4"/>
    </w:p>
    <w:p w:rsidR="00B56EBD" w:rsidRPr="00DC605C" w:rsidRDefault="00B56EBD" w:rsidP="005A5938">
      <w:pPr>
        <w:numPr>
          <w:ilvl w:val="0"/>
          <w:numId w:val="6"/>
        </w:numPr>
        <w:shd w:val="clear" w:color="auto" w:fill="FFFFFF"/>
        <w:spacing w:before="100" w:beforeAutospacing="1" w:after="0"/>
        <w:ind w:left="567" w:hanging="283"/>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Plain black shorts </w:t>
      </w:r>
    </w:p>
    <w:p w:rsidR="00B56EBD" w:rsidRPr="00DC605C" w:rsidRDefault="00B56EBD" w:rsidP="005A5938">
      <w:pPr>
        <w:numPr>
          <w:ilvl w:val="0"/>
          <w:numId w:val="6"/>
        </w:numPr>
        <w:shd w:val="clear" w:color="auto" w:fill="FFFFFF"/>
        <w:spacing w:before="100" w:beforeAutospacing="1" w:after="0"/>
        <w:ind w:left="567" w:hanging="283"/>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Suitable sports’ trainers </w:t>
      </w:r>
    </w:p>
    <w:p w:rsidR="00B56EBD" w:rsidRPr="00DC605C" w:rsidRDefault="00B56EBD" w:rsidP="005A5938">
      <w:pPr>
        <w:shd w:val="clear" w:color="auto" w:fill="FFFFFF"/>
        <w:spacing w:before="240" w:after="0"/>
        <w:rPr>
          <w:rFonts w:ascii="Tahoma" w:eastAsia="Times New Roman" w:hAnsi="Tahoma" w:cs="Tahoma"/>
          <w:sz w:val="22"/>
          <w:szCs w:val="22"/>
          <w:lang w:val="en-GB" w:eastAsia="en-GB"/>
        </w:rPr>
      </w:pPr>
      <w:r w:rsidRPr="00DC605C">
        <w:rPr>
          <w:rFonts w:ascii="Tahoma" w:eastAsia="Times New Roman" w:hAnsi="Tahoma" w:cs="Tahoma"/>
          <w:sz w:val="22"/>
          <w:szCs w:val="22"/>
          <w:lang w:val="en-GB" w:eastAsia="en-GB"/>
        </w:rPr>
        <w:t>Please note, that </w:t>
      </w:r>
      <w:r w:rsidRPr="00DC605C">
        <w:rPr>
          <w:rFonts w:ascii="Tahoma" w:eastAsia="Times New Roman" w:hAnsi="Tahoma" w:cs="Tahoma"/>
          <w:b/>
          <w:bCs/>
          <w:sz w:val="22"/>
          <w:szCs w:val="22"/>
          <w:lang w:val="en-GB" w:eastAsia="en-GB"/>
        </w:rPr>
        <w:t>makeup</w:t>
      </w:r>
      <w:r w:rsidRPr="00DC605C">
        <w:rPr>
          <w:rFonts w:ascii="Tahoma" w:eastAsia="Times New Roman" w:hAnsi="Tahoma" w:cs="Tahoma"/>
          <w:sz w:val="22"/>
          <w:szCs w:val="22"/>
          <w:lang w:val="en-GB" w:eastAsia="en-GB"/>
        </w:rPr>
        <w:t> and </w:t>
      </w:r>
      <w:r w:rsidRPr="00DC605C">
        <w:rPr>
          <w:rFonts w:ascii="Tahoma" w:eastAsia="Times New Roman" w:hAnsi="Tahoma" w:cs="Tahoma"/>
          <w:b/>
          <w:bCs/>
          <w:sz w:val="22"/>
          <w:szCs w:val="22"/>
          <w:lang w:val="en-GB" w:eastAsia="en-GB"/>
        </w:rPr>
        <w:t>jewellery</w:t>
      </w:r>
      <w:r w:rsidRPr="00DC605C">
        <w:rPr>
          <w:rFonts w:ascii="Tahoma" w:eastAsia="Times New Roman" w:hAnsi="Tahoma" w:cs="Tahoma"/>
          <w:sz w:val="22"/>
          <w:szCs w:val="22"/>
          <w:lang w:val="en-GB" w:eastAsia="en-GB"/>
        </w:rPr>
        <w:t> should not be worn by pupils. Clothing with </w:t>
      </w:r>
      <w:r w:rsidRPr="00DC605C">
        <w:rPr>
          <w:rFonts w:ascii="Tahoma" w:eastAsia="Times New Roman" w:hAnsi="Tahoma" w:cs="Tahoma"/>
          <w:b/>
          <w:bCs/>
          <w:sz w:val="22"/>
          <w:szCs w:val="22"/>
          <w:lang w:val="en-GB" w:eastAsia="en-GB"/>
        </w:rPr>
        <w:t>Logos</w:t>
      </w:r>
      <w:r w:rsidRPr="00DC605C">
        <w:rPr>
          <w:rFonts w:ascii="Tahoma" w:eastAsia="Times New Roman" w:hAnsi="Tahoma" w:cs="Tahoma"/>
          <w:sz w:val="22"/>
          <w:szCs w:val="22"/>
          <w:lang w:val="en-GB" w:eastAsia="en-GB"/>
        </w:rPr>
        <w:t> on display are also not in line with our school uniform expectations.   </w:t>
      </w:r>
    </w:p>
    <w:p w:rsidR="005A5938" w:rsidRPr="00DC605C" w:rsidRDefault="00F62082" w:rsidP="005A5938">
      <w:pPr>
        <w:pStyle w:val="Subhead2"/>
        <w:spacing w:after="0"/>
        <w:rPr>
          <w:rFonts w:ascii="Tahoma" w:hAnsi="Tahoma" w:cs="Tahoma"/>
          <w:color w:val="auto"/>
          <w:sz w:val="22"/>
          <w:szCs w:val="22"/>
        </w:rPr>
      </w:pPr>
      <w:r>
        <w:t>Children are invited to come into school wearing their PE kits on days when they have PE.</w:t>
      </w:r>
    </w:p>
    <w:p w:rsidR="00B56EBD" w:rsidRPr="00DC605C" w:rsidRDefault="00B56EBD" w:rsidP="005A5938">
      <w:pPr>
        <w:pStyle w:val="Subhead2"/>
        <w:spacing w:after="0"/>
        <w:rPr>
          <w:rFonts w:ascii="Tahoma" w:hAnsi="Tahoma" w:cs="Tahoma"/>
          <w:color w:val="auto"/>
          <w:sz w:val="22"/>
          <w:szCs w:val="22"/>
        </w:rPr>
      </w:pPr>
      <w:r w:rsidRPr="00DC605C">
        <w:rPr>
          <w:rFonts w:ascii="Tahoma" w:hAnsi="Tahoma" w:cs="Tahoma"/>
          <w:color w:val="auto"/>
          <w:sz w:val="22"/>
          <w:szCs w:val="22"/>
        </w:rPr>
        <w:t xml:space="preserve">4.2 Where to purchase it </w:t>
      </w:r>
    </w:p>
    <w:p w:rsidR="00DC605C" w:rsidRPr="00DC605C" w:rsidRDefault="00DC605C" w:rsidP="00DC605C">
      <w:pPr>
        <w:pStyle w:val="3Bulletedcopyblue"/>
        <w:numPr>
          <w:ilvl w:val="0"/>
          <w:numId w:val="0"/>
        </w:numPr>
        <w:rPr>
          <w:rFonts w:ascii="Tahoma" w:hAnsi="Tahoma" w:cs="Tahoma"/>
          <w:sz w:val="22"/>
          <w:szCs w:val="22"/>
        </w:rPr>
      </w:pPr>
      <w:r w:rsidRPr="00DC605C">
        <w:rPr>
          <w:rFonts w:ascii="Tahoma" w:hAnsi="Tahoma" w:cs="Tahoma"/>
          <w:b/>
          <w:sz w:val="22"/>
          <w:szCs w:val="22"/>
        </w:rPr>
        <w:t>Logo Uniform</w:t>
      </w:r>
    </w:p>
    <w:p w:rsidR="00B56EBD" w:rsidRPr="00DC605C" w:rsidRDefault="00DC605C" w:rsidP="00DC605C">
      <w:pPr>
        <w:pStyle w:val="3Bulletedcopyblue"/>
        <w:numPr>
          <w:ilvl w:val="0"/>
          <w:numId w:val="16"/>
        </w:numPr>
        <w:ind w:left="567" w:hanging="283"/>
        <w:rPr>
          <w:rFonts w:ascii="Tahoma" w:hAnsi="Tahoma" w:cs="Tahoma"/>
          <w:sz w:val="22"/>
          <w:szCs w:val="22"/>
        </w:rPr>
      </w:pPr>
      <w:r w:rsidRPr="00DC605C">
        <w:rPr>
          <w:rFonts w:ascii="Tahoma" w:hAnsi="Tahoma" w:cs="Tahoma"/>
          <w:sz w:val="22"/>
          <w:szCs w:val="22"/>
        </w:rPr>
        <w:t xml:space="preserve">Jumpers, </w:t>
      </w:r>
      <w:r w:rsidR="00B56EBD" w:rsidRPr="00DC605C">
        <w:rPr>
          <w:rFonts w:ascii="Tahoma" w:hAnsi="Tahoma" w:cs="Tahoma"/>
          <w:sz w:val="22"/>
          <w:szCs w:val="22"/>
        </w:rPr>
        <w:t>cardigans, polo shirts and book bag</w:t>
      </w:r>
      <w:r w:rsidRPr="00DC605C">
        <w:rPr>
          <w:rFonts w:ascii="Tahoma" w:hAnsi="Tahoma" w:cs="Tahoma"/>
          <w:sz w:val="22"/>
          <w:szCs w:val="22"/>
        </w:rPr>
        <w:t xml:space="preserve">s, which have the school logo </w:t>
      </w:r>
      <w:r w:rsidR="00B56EBD" w:rsidRPr="00DC605C">
        <w:rPr>
          <w:rFonts w:ascii="Tahoma" w:hAnsi="Tahoma" w:cs="Tahoma"/>
          <w:sz w:val="22"/>
          <w:szCs w:val="22"/>
        </w:rPr>
        <w:t xml:space="preserve">printed on them can be purchased at Bow Community Primary School or via School Gateway.  </w:t>
      </w:r>
    </w:p>
    <w:p w:rsidR="00DC605C" w:rsidRPr="00DC605C" w:rsidRDefault="00DC605C" w:rsidP="00DC605C">
      <w:pPr>
        <w:pStyle w:val="3Bulletedcopyblue"/>
        <w:numPr>
          <w:ilvl w:val="0"/>
          <w:numId w:val="0"/>
        </w:numPr>
        <w:rPr>
          <w:rFonts w:ascii="Tahoma" w:hAnsi="Tahoma" w:cs="Tahoma"/>
          <w:b/>
          <w:sz w:val="22"/>
          <w:szCs w:val="22"/>
        </w:rPr>
      </w:pPr>
      <w:r w:rsidRPr="00DC605C">
        <w:rPr>
          <w:rFonts w:ascii="Tahoma" w:hAnsi="Tahoma" w:cs="Tahoma"/>
          <w:b/>
          <w:sz w:val="22"/>
          <w:szCs w:val="22"/>
        </w:rPr>
        <w:t>Plain Uniform</w:t>
      </w:r>
    </w:p>
    <w:p w:rsidR="00B56EBD" w:rsidRPr="00DC605C" w:rsidRDefault="00B56EBD" w:rsidP="00DC605C">
      <w:pPr>
        <w:pStyle w:val="3Bulletedcopyblue"/>
        <w:numPr>
          <w:ilvl w:val="0"/>
          <w:numId w:val="16"/>
        </w:numPr>
        <w:ind w:left="567" w:hanging="283"/>
        <w:rPr>
          <w:rFonts w:ascii="Tahoma" w:hAnsi="Tahoma" w:cs="Tahoma"/>
          <w:sz w:val="22"/>
          <w:szCs w:val="22"/>
        </w:rPr>
      </w:pPr>
      <w:r w:rsidRPr="00DC605C">
        <w:rPr>
          <w:rFonts w:ascii="Tahoma" w:hAnsi="Tahoma" w:cs="Tahoma"/>
          <w:sz w:val="22"/>
          <w:szCs w:val="22"/>
        </w:rPr>
        <w:t>Alternat</w:t>
      </w:r>
      <w:r w:rsidR="003214D4" w:rsidRPr="00DC605C">
        <w:rPr>
          <w:rFonts w:ascii="Tahoma" w:hAnsi="Tahoma" w:cs="Tahoma"/>
          <w:sz w:val="22"/>
          <w:szCs w:val="22"/>
        </w:rPr>
        <w:t>ively, all other uniform and an optional plain white polo shirt, plain</w:t>
      </w:r>
      <w:r w:rsidRPr="00DC605C">
        <w:rPr>
          <w:rFonts w:ascii="Tahoma" w:hAnsi="Tahoma" w:cs="Tahoma"/>
          <w:sz w:val="22"/>
          <w:szCs w:val="22"/>
        </w:rPr>
        <w:t xml:space="preserve"> royal blue sweater or cardigan can be purchased from high street retailers. </w:t>
      </w:r>
    </w:p>
    <w:p w:rsidR="003214D4" w:rsidRPr="00DC605C" w:rsidRDefault="003214D4" w:rsidP="00DC605C">
      <w:pPr>
        <w:pStyle w:val="3Bulletedcopyblue"/>
        <w:numPr>
          <w:ilvl w:val="0"/>
          <w:numId w:val="0"/>
        </w:numPr>
        <w:tabs>
          <w:tab w:val="left" w:pos="5325"/>
        </w:tabs>
        <w:rPr>
          <w:rFonts w:ascii="Tahoma" w:hAnsi="Tahoma" w:cs="Tahoma"/>
          <w:b/>
          <w:sz w:val="22"/>
          <w:szCs w:val="22"/>
          <w:lang w:val="en-GB" w:eastAsia="en-GB"/>
        </w:rPr>
      </w:pPr>
      <w:r w:rsidRPr="00DC605C">
        <w:rPr>
          <w:rFonts w:ascii="Tahoma" w:hAnsi="Tahoma" w:cs="Tahoma"/>
          <w:b/>
          <w:sz w:val="22"/>
          <w:szCs w:val="22"/>
          <w:lang w:val="en-GB" w:eastAsia="en-GB"/>
        </w:rPr>
        <w:t>Good Quality Second Hand Uniform  </w:t>
      </w:r>
      <w:r w:rsidR="005A5938" w:rsidRPr="00DC605C">
        <w:rPr>
          <w:rFonts w:ascii="Tahoma" w:hAnsi="Tahoma" w:cs="Tahoma"/>
          <w:b/>
          <w:sz w:val="22"/>
          <w:szCs w:val="22"/>
          <w:lang w:val="en-GB" w:eastAsia="en-GB"/>
        </w:rPr>
        <w:tab/>
      </w:r>
    </w:p>
    <w:p w:rsidR="00DC605C" w:rsidRDefault="003214D4" w:rsidP="00DC605C">
      <w:pPr>
        <w:pStyle w:val="3Bulletedcopyblue"/>
        <w:numPr>
          <w:ilvl w:val="0"/>
          <w:numId w:val="15"/>
        </w:numPr>
        <w:ind w:left="567" w:hanging="283"/>
        <w:rPr>
          <w:rFonts w:ascii="Tahoma" w:hAnsi="Tahoma" w:cs="Tahoma"/>
          <w:sz w:val="22"/>
          <w:szCs w:val="22"/>
          <w:lang w:val="en-GB" w:eastAsia="en-GB"/>
        </w:rPr>
      </w:pPr>
      <w:r w:rsidRPr="00DC605C">
        <w:rPr>
          <w:rFonts w:ascii="Tahoma" w:hAnsi="Tahoma" w:cs="Tahoma"/>
          <w:sz w:val="22"/>
          <w:szCs w:val="22"/>
          <w:lang w:val="en-GB" w:eastAsia="en-GB"/>
        </w:rPr>
        <w:t>Bow Community Primary School hold a large stock of good condition, second hand uniform. If you would like to purchase uniform for a small fee, please speak to a member of the staff in th</w:t>
      </w:r>
      <w:r w:rsidR="00DC605C" w:rsidRPr="00DC605C">
        <w:rPr>
          <w:rFonts w:ascii="Tahoma" w:hAnsi="Tahoma" w:cs="Tahoma"/>
          <w:sz w:val="22"/>
          <w:szCs w:val="22"/>
          <w:lang w:val="en-GB" w:eastAsia="en-GB"/>
        </w:rPr>
        <w:t xml:space="preserve">e office or contact us directly on </w:t>
      </w:r>
      <w:hyperlink r:id="rId14" w:history="1">
        <w:r w:rsidR="00DC605C" w:rsidRPr="00DC605C">
          <w:rPr>
            <w:rStyle w:val="Hyperlink"/>
            <w:rFonts w:ascii="Tahoma" w:hAnsi="Tahoma" w:cs="Tahoma"/>
            <w:sz w:val="22"/>
            <w:szCs w:val="22"/>
            <w:lang w:val="en-GB" w:eastAsia="en-GB"/>
          </w:rPr>
          <w:t>admin@bowcps.devon.sch.uk</w:t>
        </w:r>
      </w:hyperlink>
      <w:r w:rsidR="00DC605C" w:rsidRPr="00DC605C">
        <w:rPr>
          <w:rFonts w:ascii="Tahoma" w:hAnsi="Tahoma" w:cs="Tahoma"/>
          <w:sz w:val="22"/>
          <w:szCs w:val="22"/>
          <w:lang w:val="en-GB" w:eastAsia="en-GB"/>
        </w:rPr>
        <w:t xml:space="preserve">. </w:t>
      </w:r>
      <w:bookmarkStart w:id="5" w:name="_Toc92367330"/>
    </w:p>
    <w:p w:rsidR="004F65EA" w:rsidRPr="00DC605C" w:rsidRDefault="004F65EA" w:rsidP="004F65EA">
      <w:pPr>
        <w:pStyle w:val="3Bulletedcopyblue"/>
        <w:numPr>
          <w:ilvl w:val="0"/>
          <w:numId w:val="0"/>
        </w:numPr>
        <w:ind w:left="340" w:hanging="170"/>
        <w:rPr>
          <w:rFonts w:ascii="Tahoma" w:hAnsi="Tahoma" w:cs="Tahoma"/>
          <w:sz w:val="22"/>
          <w:szCs w:val="22"/>
          <w:lang w:val="en-GB" w:eastAsia="en-GB"/>
        </w:rPr>
      </w:pPr>
      <w:r w:rsidRPr="004F65EA">
        <w:rPr>
          <w:rFonts w:ascii="Tahoma" w:hAnsi="Tahoma" w:cs="Tahoma"/>
          <w:sz w:val="22"/>
          <w:szCs w:val="22"/>
          <w:highlight w:val="yellow"/>
          <w:lang w:val="en-GB" w:eastAsia="en-GB"/>
        </w:rPr>
        <w:t>Add in CRESS IF SIGNED</w:t>
      </w:r>
    </w:p>
    <w:p w:rsidR="00DC605C" w:rsidRPr="00DC605C" w:rsidRDefault="00DC605C" w:rsidP="00DC605C">
      <w:pPr>
        <w:pStyle w:val="3Bulletedcopyblue"/>
        <w:numPr>
          <w:ilvl w:val="0"/>
          <w:numId w:val="0"/>
        </w:numPr>
        <w:ind w:left="567"/>
        <w:rPr>
          <w:rFonts w:ascii="Tahoma" w:hAnsi="Tahoma" w:cs="Tahoma"/>
          <w:sz w:val="22"/>
          <w:szCs w:val="22"/>
          <w:lang w:val="en-GB" w:eastAsia="en-GB"/>
        </w:rPr>
      </w:pPr>
    </w:p>
    <w:p w:rsidR="00B56EBD" w:rsidRPr="00DC605C" w:rsidRDefault="00B56EBD" w:rsidP="00DC605C">
      <w:pPr>
        <w:pStyle w:val="3Bulletedcopyblue"/>
        <w:numPr>
          <w:ilvl w:val="0"/>
          <w:numId w:val="0"/>
        </w:numPr>
        <w:rPr>
          <w:rFonts w:ascii="Tahoma" w:hAnsi="Tahoma" w:cs="Tahoma"/>
          <w:b/>
          <w:sz w:val="22"/>
          <w:szCs w:val="22"/>
          <w:lang w:val="en-GB" w:eastAsia="en-GB"/>
        </w:rPr>
      </w:pPr>
      <w:r w:rsidRPr="00DC605C">
        <w:rPr>
          <w:rFonts w:ascii="Tahoma" w:hAnsi="Tahoma" w:cs="Tahoma"/>
          <w:b/>
          <w:sz w:val="22"/>
          <w:szCs w:val="22"/>
        </w:rPr>
        <w:t>5. Expectations for our school community</w:t>
      </w:r>
      <w:bookmarkEnd w:id="5"/>
      <w:r w:rsidRPr="00DC605C">
        <w:rPr>
          <w:rFonts w:ascii="Tahoma" w:hAnsi="Tahoma" w:cs="Tahoma"/>
          <w:b/>
          <w:sz w:val="22"/>
          <w:szCs w:val="22"/>
        </w:rPr>
        <w:t xml:space="preserve"> </w:t>
      </w:r>
    </w:p>
    <w:p w:rsidR="00B56EBD" w:rsidRPr="00DC605C" w:rsidRDefault="00B56EBD" w:rsidP="005A5938">
      <w:pPr>
        <w:pStyle w:val="Subhead2"/>
        <w:spacing w:after="0"/>
        <w:rPr>
          <w:rFonts w:ascii="Tahoma" w:hAnsi="Tahoma" w:cs="Tahoma"/>
          <w:sz w:val="22"/>
          <w:szCs w:val="22"/>
          <w:lang w:val="en-GB"/>
        </w:rPr>
      </w:pPr>
      <w:r w:rsidRPr="00DC605C">
        <w:rPr>
          <w:rFonts w:ascii="Tahoma" w:hAnsi="Tahoma" w:cs="Tahoma"/>
          <w:sz w:val="22"/>
          <w:szCs w:val="22"/>
          <w:lang w:val="en-GB"/>
        </w:rPr>
        <w:t>5.1 Pupils</w:t>
      </w:r>
    </w:p>
    <w:p w:rsidR="00B56EBD" w:rsidRPr="00DC605C" w:rsidRDefault="00B56EBD" w:rsidP="00DC605C">
      <w:pPr>
        <w:pStyle w:val="1bodycopy10pt"/>
        <w:rPr>
          <w:rFonts w:ascii="Tahoma" w:hAnsi="Tahoma" w:cs="Tahoma"/>
          <w:sz w:val="22"/>
          <w:szCs w:val="22"/>
          <w:lang w:val="en-GB"/>
        </w:rPr>
      </w:pPr>
      <w:r w:rsidRPr="00DC605C">
        <w:rPr>
          <w:rFonts w:ascii="Tahoma" w:hAnsi="Tahoma" w:cs="Tahoma"/>
          <w:sz w:val="22"/>
          <w:szCs w:val="22"/>
          <w:lang w:val="en-GB"/>
        </w:rPr>
        <w:t>Pupils are expected to wear the correct uniform at all times (other than specified non-school uniform days) while:</w:t>
      </w:r>
    </w:p>
    <w:p w:rsidR="00B56EBD" w:rsidRPr="00DC605C" w:rsidRDefault="00B56EBD" w:rsidP="00DC605C">
      <w:pPr>
        <w:pStyle w:val="3Bulletedcopyblue"/>
        <w:numPr>
          <w:ilvl w:val="0"/>
          <w:numId w:val="15"/>
        </w:numPr>
        <w:ind w:left="567" w:hanging="283"/>
        <w:rPr>
          <w:rFonts w:ascii="Tahoma" w:hAnsi="Tahoma" w:cs="Tahoma"/>
          <w:sz w:val="22"/>
          <w:szCs w:val="22"/>
          <w:lang w:val="en-GB"/>
        </w:rPr>
      </w:pPr>
      <w:r w:rsidRPr="00DC605C">
        <w:rPr>
          <w:rFonts w:ascii="Tahoma" w:hAnsi="Tahoma" w:cs="Tahoma"/>
          <w:sz w:val="22"/>
          <w:szCs w:val="22"/>
          <w:lang w:val="en-GB"/>
        </w:rPr>
        <w:t>On the school premises</w:t>
      </w:r>
    </w:p>
    <w:p w:rsidR="00B56EBD" w:rsidRPr="00DC605C" w:rsidRDefault="00B56EBD" w:rsidP="00DC605C">
      <w:pPr>
        <w:pStyle w:val="3Bulletedcopyblue"/>
        <w:numPr>
          <w:ilvl w:val="0"/>
          <w:numId w:val="15"/>
        </w:numPr>
        <w:ind w:left="567" w:hanging="283"/>
        <w:rPr>
          <w:rFonts w:ascii="Tahoma" w:hAnsi="Tahoma" w:cs="Tahoma"/>
          <w:sz w:val="22"/>
          <w:szCs w:val="22"/>
          <w:lang w:val="en-GB"/>
        </w:rPr>
      </w:pPr>
      <w:r w:rsidRPr="00DC605C">
        <w:rPr>
          <w:rFonts w:ascii="Tahoma" w:hAnsi="Tahoma" w:cs="Tahoma"/>
          <w:sz w:val="22"/>
          <w:szCs w:val="22"/>
          <w:lang w:val="en-GB"/>
        </w:rPr>
        <w:t xml:space="preserve">Travelling to and from school </w:t>
      </w:r>
    </w:p>
    <w:p w:rsidR="00B56EBD" w:rsidRPr="00DC605C" w:rsidRDefault="00B56EBD" w:rsidP="00DC605C">
      <w:pPr>
        <w:pStyle w:val="3Bulletedcopyblue"/>
        <w:numPr>
          <w:ilvl w:val="0"/>
          <w:numId w:val="15"/>
        </w:numPr>
        <w:ind w:left="567" w:hanging="283"/>
        <w:rPr>
          <w:rFonts w:ascii="Tahoma" w:hAnsi="Tahoma" w:cs="Tahoma"/>
          <w:sz w:val="22"/>
          <w:szCs w:val="22"/>
          <w:lang w:val="en-GB"/>
        </w:rPr>
      </w:pPr>
      <w:r w:rsidRPr="00DC605C">
        <w:rPr>
          <w:rFonts w:ascii="Tahoma" w:hAnsi="Tahoma" w:cs="Tahoma"/>
          <w:sz w:val="22"/>
          <w:szCs w:val="22"/>
          <w:lang w:val="en-GB"/>
        </w:rPr>
        <w:t>At out-of-school events or on trips that are organised by the school, or where they are representing the school (if required)</w:t>
      </w:r>
    </w:p>
    <w:p w:rsidR="00B56EBD" w:rsidRPr="00DC605C" w:rsidRDefault="00B56EBD" w:rsidP="00DC605C">
      <w:pPr>
        <w:pStyle w:val="3Bulletedcopyblue"/>
        <w:numPr>
          <w:ilvl w:val="0"/>
          <w:numId w:val="0"/>
        </w:numPr>
        <w:rPr>
          <w:rFonts w:ascii="Tahoma" w:hAnsi="Tahoma" w:cs="Tahoma"/>
          <w:sz w:val="22"/>
          <w:szCs w:val="22"/>
          <w:lang w:val="en-GB"/>
        </w:rPr>
      </w:pPr>
      <w:r w:rsidRPr="00DC605C">
        <w:rPr>
          <w:rFonts w:ascii="Tahoma" w:hAnsi="Tahoma" w:cs="Tahoma"/>
          <w:sz w:val="22"/>
          <w:szCs w:val="22"/>
          <w:lang w:val="en-GB"/>
        </w:rPr>
        <w:lastRenderedPageBreak/>
        <w:t xml:space="preserve">Pupils are also expected to contact </w:t>
      </w:r>
      <w:r w:rsidR="003214D4" w:rsidRPr="00DC605C">
        <w:rPr>
          <w:rFonts w:ascii="Tahoma" w:hAnsi="Tahoma" w:cs="Tahoma"/>
          <w:sz w:val="22"/>
          <w:szCs w:val="22"/>
          <w:lang w:val="en-GB"/>
        </w:rPr>
        <w:t xml:space="preserve">the Headteacher via </w:t>
      </w:r>
      <w:hyperlink r:id="rId15" w:history="1">
        <w:r w:rsidR="003214D4" w:rsidRPr="00DC605C">
          <w:rPr>
            <w:rStyle w:val="Hyperlink"/>
            <w:rFonts w:ascii="Tahoma" w:hAnsi="Tahoma" w:cs="Tahoma"/>
            <w:sz w:val="22"/>
            <w:szCs w:val="22"/>
            <w:lang w:val="en-GB"/>
          </w:rPr>
          <w:t>admin@bowcps.devon.sch.uk</w:t>
        </w:r>
      </w:hyperlink>
      <w:r w:rsidR="003214D4" w:rsidRPr="00DC605C">
        <w:rPr>
          <w:rFonts w:ascii="Tahoma" w:hAnsi="Tahoma" w:cs="Tahoma"/>
          <w:sz w:val="22"/>
          <w:szCs w:val="22"/>
          <w:lang w:val="en-GB"/>
        </w:rPr>
        <w:t xml:space="preserve"> </w:t>
      </w:r>
      <w:r w:rsidRPr="00DC605C">
        <w:rPr>
          <w:rFonts w:ascii="Tahoma" w:hAnsi="Tahoma" w:cs="Tahoma"/>
          <w:sz w:val="22"/>
          <w:szCs w:val="22"/>
          <w:lang w:val="en-GB"/>
        </w:rPr>
        <w:t xml:space="preserve">if they want to request an amendment to the uniform policy in relation to their protected characteristics. </w:t>
      </w:r>
    </w:p>
    <w:p w:rsidR="00B56EBD" w:rsidRPr="00DC605C" w:rsidRDefault="00B56EBD" w:rsidP="005A5938">
      <w:pPr>
        <w:pStyle w:val="Subhead2"/>
        <w:spacing w:after="0"/>
        <w:rPr>
          <w:rFonts w:ascii="Tahoma" w:hAnsi="Tahoma" w:cs="Tahoma"/>
          <w:sz w:val="22"/>
          <w:szCs w:val="22"/>
          <w:lang w:val="en-GB"/>
        </w:rPr>
      </w:pPr>
      <w:r w:rsidRPr="00DC605C">
        <w:rPr>
          <w:rFonts w:ascii="Tahoma" w:hAnsi="Tahoma" w:cs="Tahoma"/>
          <w:sz w:val="22"/>
          <w:szCs w:val="22"/>
          <w:lang w:val="en-GB"/>
        </w:rPr>
        <w:t xml:space="preserve">5.2 </w:t>
      </w:r>
      <w:r w:rsidR="004F65EA">
        <w:rPr>
          <w:rFonts w:ascii="Tahoma" w:hAnsi="Tahoma" w:cs="Tahoma"/>
          <w:sz w:val="22"/>
          <w:szCs w:val="22"/>
          <w:lang w:val="en-GB"/>
        </w:rPr>
        <w:t xml:space="preserve">Families </w:t>
      </w:r>
    </w:p>
    <w:p w:rsidR="00B56EBD" w:rsidRPr="00DC605C" w:rsidRDefault="004F65EA" w:rsidP="00DC605C">
      <w:pPr>
        <w:pStyle w:val="1bodycopy10pt"/>
        <w:rPr>
          <w:rFonts w:ascii="Tahoma" w:hAnsi="Tahoma" w:cs="Tahoma"/>
          <w:sz w:val="22"/>
          <w:szCs w:val="22"/>
          <w:lang w:val="en-GB"/>
        </w:rPr>
      </w:pPr>
      <w:r>
        <w:rPr>
          <w:rFonts w:ascii="Tahoma" w:hAnsi="Tahoma" w:cs="Tahoma"/>
          <w:sz w:val="22"/>
          <w:szCs w:val="22"/>
          <w:lang w:val="en-GB"/>
        </w:rPr>
        <w:t xml:space="preserve">Families </w:t>
      </w:r>
      <w:r w:rsidR="00B56EBD" w:rsidRPr="00DC605C">
        <w:rPr>
          <w:rFonts w:ascii="Tahoma" w:hAnsi="Tahoma" w:cs="Tahoma"/>
          <w:sz w:val="22"/>
          <w:szCs w:val="22"/>
          <w:lang w:val="en-GB"/>
        </w:rPr>
        <w:t xml:space="preserve">are expected to make sure their child has the correct uniform and PE kit, and that every item is: </w:t>
      </w:r>
    </w:p>
    <w:p w:rsidR="00B56EBD" w:rsidRPr="00DC605C" w:rsidRDefault="00B56EBD" w:rsidP="00DC605C">
      <w:pPr>
        <w:pStyle w:val="3Bulletedcopyblue"/>
        <w:numPr>
          <w:ilvl w:val="0"/>
          <w:numId w:val="17"/>
        </w:numPr>
        <w:ind w:left="567" w:hanging="283"/>
        <w:rPr>
          <w:rFonts w:ascii="Tahoma" w:hAnsi="Tahoma" w:cs="Tahoma"/>
          <w:sz w:val="22"/>
          <w:szCs w:val="22"/>
          <w:lang w:val="en-GB"/>
        </w:rPr>
      </w:pPr>
      <w:r w:rsidRPr="00DC605C">
        <w:rPr>
          <w:rFonts w:ascii="Tahoma" w:hAnsi="Tahoma" w:cs="Tahoma"/>
          <w:sz w:val="22"/>
          <w:szCs w:val="22"/>
          <w:lang w:val="en-GB"/>
        </w:rPr>
        <w:t xml:space="preserve">Clean </w:t>
      </w:r>
    </w:p>
    <w:p w:rsidR="00B56EBD" w:rsidRPr="00DC605C" w:rsidRDefault="00B56EBD" w:rsidP="00DC605C">
      <w:pPr>
        <w:pStyle w:val="3Bulletedcopyblue"/>
        <w:numPr>
          <w:ilvl w:val="0"/>
          <w:numId w:val="17"/>
        </w:numPr>
        <w:ind w:left="567" w:hanging="283"/>
        <w:rPr>
          <w:rFonts w:ascii="Tahoma" w:hAnsi="Tahoma" w:cs="Tahoma"/>
          <w:sz w:val="22"/>
          <w:szCs w:val="22"/>
          <w:lang w:val="en-GB"/>
        </w:rPr>
      </w:pPr>
      <w:r w:rsidRPr="00DC605C">
        <w:rPr>
          <w:rFonts w:ascii="Tahoma" w:hAnsi="Tahoma" w:cs="Tahoma"/>
          <w:sz w:val="22"/>
          <w:szCs w:val="22"/>
          <w:lang w:val="en-GB"/>
        </w:rPr>
        <w:t xml:space="preserve">Clearly labelled with the child’s name </w:t>
      </w:r>
    </w:p>
    <w:p w:rsidR="00B56EBD" w:rsidRPr="00DC605C" w:rsidRDefault="00B56EBD" w:rsidP="00DC605C">
      <w:pPr>
        <w:pStyle w:val="3Bulletedcopyblue"/>
        <w:numPr>
          <w:ilvl w:val="0"/>
          <w:numId w:val="17"/>
        </w:numPr>
        <w:ind w:left="567" w:hanging="283"/>
        <w:rPr>
          <w:rFonts w:ascii="Tahoma" w:hAnsi="Tahoma" w:cs="Tahoma"/>
          <w:sz w:val="22"/>
          <w:szCs w:val="22"/>
          <w:lang w:val="en-GB"/>
        </w:rPr>
      </w:pPr>
      <w:r w:rsidRPr="00DC605C">
        <w:rPr>
          <w:rFonts w:ascii="Tahoma" w:hAnsi="Tahoma" w:cs="Tahoma"/>
          <w:sz w:val="22"/>
          <w:szCs w:val="22"/>
          <w:lang w:val="en-GB"/>
        </w:rPr>
        <w:t xml:space="preserve">In good condition  </w:t>
      </w:r>
    </w:p>
    <w:p w:rsidR="00B56EBD" w:rsidRPr="00DC605C" w:rsidRDefault="004F65EA" w:rsidP="00DC605C">
      <w:pPr>
        <w:pStyle w:val="3Bulletedcopyblue"/>
        <w:numPr>
          <w:ilvl w:val="0"/>
          <w:numId w:val="0"/>
        </w:numPr>
        <w:rPr>
          <w:rFonts w:ascii="Tahoma" w:hAnsi="Tahoma" w:cs="Tahoma"/>
          <w:sz w:val="22"/>
          <w:szCs w:val="22"/>
          <w:lang w:val="en-GB"/>
        </w:rPr>
      </w:pPr>
      <w:r>
        <w:rPr>
          <w:rFonts w:ascii="Tahoma" w:hAnsi="Tahoma" w:cs="Tahoma"/>
          <w:sz w:val="22"/>
          <w:szCs w:val="22"/>
          <w:lang w:val="en-GB"/>
        </w:rPr>
        <w:t xml:space="preserve">Families </w:t>
      </w:r>
      <w:r w:rsidR="00B56EBD" w:rsidRPr="00DC605C">
        <w:rPr>
          <w:rFonts w:ascii="Tahoma" w:hAnsi="Tahoma" w:cs="Tahoma"/>
          <w:sz w:val="22"/>
          <w:szCs w:val="22"/>
          <w:lang w:val="en-GB"/>
        </w:rPr>
        <w:t xml:space="preserve">are also expected to contact </w:t>
      </w:r>
      <w:r w:rsidR="003214D4" w:rsidRPr="00DC605C">
        <w:rPr>
          <w:rFonts w:ascii="Tahoma" w:hAnsi="Tahoma" w:cs="Tahoma"/>
          <w:sz w:val="22"/>
          <w:szCs w:val="22"/>
          <w:lang w:val="en-GB"/>
        </w:rPr>
        <w:t xml:space="preserve">the Headteacher via </w:t>
      </w:r>
      <w:hyperlink r:id="rId16" w:history="1">
        <w:r w:rsidR="003214D4" w:rsidRPr="00DC605C">
          <w:rPr>
            <w:rStyle w:val="Hyperlink"/>
            <w:rFonts w:ascii="Tahoma" w:hAnsi="Tahoma" w:cs="Tahoma"/>
            <w:sz w:val="22"/>
            <w:szCs w:val="22"/>
            <w:lang w:val="en-GB"/>
          </w:rPr>
          <w:t>admin@bowcps.devon.sch.uk</w:t>
        </w:r>
      </w:hyperlink>
      <w:r w:rsidR="003214D4" w:rsidRPr="00DC605C">
        <w:rPr>
          <w:rFonts w:ascii="Tahoma" w:hAnsi="Tahoma" w:cs="Tahoma"/>
          <w:sz w:val="22"/>
          <w:szCs w:val="22"/>
          <w:lang w:val="en-GB"/>
        </w:rPr>
        <w:t xml:space="preserve"> </w:t>
      </w:r>
      <w:r w:rsidR="00B56EBD" w:rsidRPr="00DC605C">
        <w:rPr>
          <w:rFonts w:ascii="Tahoma" w:hAnsi="Tahoma" w:cs="Tahoma"/>
          <w:sz w:val="22"/>
          <w:szCs w:val="22"/>
          <w:lang w:val="en-GB"/>
        </w:rPr>
        <w:t>if they want to request an amendment to the uniform policy in relation to:</w:t>
      </w:r>
    </w:p>
    <w:p w:rsidR="00B56EBD" w:rsidRPr="00DC605C" w:rsidRDefault="00B56EBD" w:rsidP="00DC605C">
      <w:pPr>
        <w:pStyle w:val="3Bulletedcopyblue"/>
        <w:numPr>
          <w:ilvl w:val="0"/>
          <w:numId w:val="18"/>
        </w:numPr>
        <w:ind w:left="567" w:hanging="283"/>
        <w:rPr>
          <w:rFonts w:ascii="Tahoma" w:hAnsi="Tahoma" w:cs="Tahoma"/>
          <w:sz w:val="22"/>
          <w:szCs w:val="22"/>
          <w:lang w:val="en-GB"/>
        </w:rPr>
      </w:pPr>
      <w:r w:rsidRPr="00DC605C">
        <w:rPr>
          <w:rFonts w:ascii="Tahoma" w:hAnsi="Tahoma" w:cs="Tahoma"/>
          <w:sz w:val="22"/>
          <w:szCs w:val="22"/>
          <w:lang w:val="en-GB"/>
        </w:rPr>
        <w:t>Their child’s protected characteristics</w:t>
      </w:r>
    </w:p>
    <w:p w:rsidR="00B56EBD" w:rsidRPr="00DC605C" w:rsidRDefault="00B56EBD" w:rsidP="00DC605C">
      <w:pPr>
        <w:pStyle w:val="3Bulletedcopyblue"/>
        <w:numPr>
          <w:ilvl w:val="0"/>
          <w:numId w:val="18"/>
        </w:numPr>
        <w:ind w:left="567" w:hanging="283"/>
        <w:rPr>
          <w:rFonts w:ascii="Tahoma" w:hAnsi="Tahoma" w:cs="Tahoma"/>
          <w:sz w:val="22"/>
          <w:szCs w:val="22"/>
          <w:lang w:val="en-GB"/>
        </w:rPr>
      </w:pPr>
      <w:r w:rsidRPr="00DC605C">
        <w:rPr>
          <w:rFonts w:ascii="Tahoma" w:hAnsi="Tahoma" w:cs="Tahoma"/>
          <w:sz w:val="22"/>
          <w:szCs w:val="22"/>
          <w:lang w:val="en-GB"/>
        </w:rPr>
        <w:t xml:space="preserve">The cost of the uniform </w:t>
      </w:r>
    </w:p>
    <w:p w:rsidR="00B56EBD" w:rsidRPr="00DC605C" w:rsidRDefault="004F65EA" w:rsidP="00DC605C">
      <w:pPr>
        <w:pStyle w:val="3Bulletedcopyblue"/>
        <w:numPr>
          <w:ilvl w:val="0"/>
          <w:numId w:val="0"/>
        </w:numPr>
        <w:rPr>
          <w:rFonts w:ascii="Tahoma" w:hAnsi="Tahoma" w:cs="Tahoma"/>
          <w:sz w:val="22"/>
          <w:szCs w:val="22"/>
          <w:lang w:val="en-GB"/>
        </w:rPr>
      </w:pPr>
      <w:r>
        <w:rPr>
          <w:rFonts w:ascii="Tahoma" w:hAnsi="Tahoma" w:cs="Tahoma"/>
          <w:sz w:val="22"/>
          <w:szCs w:val="22"/>
          <w:lang w:val="en-GB"/>
        </w:rPr>
        <w:t xml:space="preserve">Families </w:t>
      </w:r>
      <w:r w:rsidR="00B56EBD" w:rsidRPr="00DC605C">
        <w:rPr>
          <w:rFonts w:ascii="Tahoma" w:hAnsi="Tahoma" w:cs="Tahoma"/>
          <w:sz w:val="22"/>
          <w:szCs w:val="22"/>
          <w:lang w:val="en-GB"/>
        </w:rPr>
        <w:t xml:space="preserve">are expected to lodge any complaints or objections relating to the school uniform in a timely and reasonable manner. </w:t>
      </w:r>
    </w:p>
    <w:p w:rsidR="00B56EBD" w:rsidRPr="00DC605C" w:rsidRDefault="00B56EBD" w:rsidP="00DC605C">
      <w:pPr>
        <w:pStyle w:val="3Bulletedcopyblue"/>
        <w:numPr>
          <w:ilvl w:val="0"/>
          <w:numId w:val="0"/>
        </w:numPr>
        <w:rPr>
          <w:rFonts w:ascii="Tahoma" w:hAnsi="Tahoma" w:cs="Tahoma"/>
          <w:sz w:val="22"/>
          <w:szCs w:val="22"/>
          <w:lang w:val="en-GB"/>
        </w:rPr>
      </w:pPr>
      <w:r w:rsidRPr="00DC605C">
        <w:rPr>
          <w:rFonts w:ascii="Tahoma" w:hAnsi="Tahoma" w:cs="Tahoma"/>
          <w:sz w:val="22"/>
          <w:szCs w:val="22"/>
          <w:lang w:val="en-GB"/>
        </w:rPr>
        <w:t xml:space="preserve">Disputes about the cost of the school uniform will be: </w:t>
      </w:r>
    </w:p>
    <w:p w:rsidR="00B56EBD" w:rsidRPr="00DC605C" w:rsidRDefault="00B56EBD" w:rsidP="00DC605C">
      <w:pPr>
        <w:pStyle w:val="3Bulletedcopyblue"/>
        <w:numPr>
          <w:ilvl w:val="0"/>
          <w:numId w:val="19"/>
        </w:numPr>
        <w:ind w:left="567" w:hanging="283"/>
        <w:rPr>
          <w:rFonts w:ascii="Tahoma" w:hAnsi="Tahoma" w:cs="Tahoma"/>
          <w:sz w:val="22"/>
          <w:szCs w:val="22"/>
          <w:lang w:val="en-GB"/>
        </w:rPr>
      </w:pPr>
      <w:r w:rsidRPr="00DC605C">
        <w:rPr>
          <w:rFonts w:ascii="Tahoma" w:hAnsi="Tahoma" w:cs="Tahoma"/>
          <w:sz w:val="22"/>
          <w:szCs w:val="22"/>
          <w:lang w:val="en-GB"/>
        </w:rPr>
        <w:t xml:space="preserve">Resolved locally </w:t>
      </w:r>
    </w:p>
    <w:p w:rsidR="00B56EBD" w:rsidRPr="00DC605C" w:rsidRDefault="00B56EBD" w:rsidP="00DC605C">
      <w:pPr>
        <w:pStyle w:val="3Bulletedcopyblue"/>
        <w:numPr>
          <w:ilvl w:val="0"/>
          <w:numId w:val="19"/>
        </w:numPr>
        <w:ind w:left="567" w:hanging="283"/>
        <w:rPr>
          <w:rFonts w:ascii="Tahoma" w:hAnsi="Tahoma" w:cs="Tahoma"/>
          <w:sz w:val="22"/>
          <w:szCs w:val="22"/>
          <w:lang w:val="en-GB"/>
        </w:rPr>
      </w:pPr>
      <w:r w:rsidRPr="00DC605C">
        <w:rPr>
          <w:rFonts w:ascii="Tahoma" w:hAnsi="Tahoma" w:cs="Tahoma"/>
          <w:sz w:val="22"/>
          <w:szCs w:val="22"/>
          <w:lang w:val="en-GB"/>
        </w:rPr>
        <w:t xml:space="preserve">Dealt with in accordance with our school’s complaints policy </w:t>
      </w:r>
    </w:p>
    <w:p w:rsidR="00B56EBD" w:rsidRPr="00DC605C" w:rsidRDefault="00B56EBD" w:rsidP="00DC605C">
      <w:pPr>
        <w:pStyle w:val="3Bulletedcopyblue"/>
        <w:numPr>
          <w:ilvl w:val="0"/>
          <w:numId w:val="0"/>
        </w:numPr>
        <w:rPr>
          <w:rFonts w:ascii="Tahoma" w:hAnsi="Tahoma" w:cs="Tahoma"/>
          <w:sz w:val="22"/>
          <w:szCs w:val="22"/>
          <w:lang w:val="en-GB"/>
        </w:rPr>
      </w:pPr>
      <w:r w:rsidRPr="00DC605C">
        <w:rPr>
          <w:rFonts w:ascii="Tahoma" w:hAnsi="Tahoma" w:cs="Tahoma"/>
          <w:sz w:val="22"/>
          <w:szCs w:val="22"/>
          <w:lang w:val="en-GB"/>
        </w:rPr>
        <w:t xml:space="preserve">The school will work closely with </w:t>
      </w:r>
      <w:r w:rsidR="004F65EA">
        <w:rPr>
          <w:rFonts w:ascii="Tahoma" w:hAnsi="Tahoma" w:cs="Tahoma"/>
          <w:sz w:val="22"/>
          <w:szCs w:val="22"/>
          <w:lang w:val="en-GB"/>
        </w:rPr>
        <w:t xml:space="preserve">families </w:t>
      </w:r>
      <w:r w:rsidRPr="00DC605C">
        <w:rPr>
          <w:rFonts w:ascii="Tahoma" w:hAnsi="Tahoma" w:cs="Tahoma"/>
          <w:sz w:val="22"/>
          <w:szCs w:val="22"/>
          <w:lang w:val="en-GB"/>
        </w:rPr>
        <w:t xml:space="preserve">to arrive at a mutually acceptable outcome. </w:t>
      </w:r>
    </w:p>
    <w:p w:rsidR="00B56EBD" w:rsidRPr="00DC605C" w:rsidRDefault="00B56EBD" w:rsidP="005A5938">
      <w:pPr>
        <w:pStyle w:val="Subhead2"/>
        <w:spacing w:after="0"/>
        <w:rPr>
          <w:rFonts w:ascii="Tahoma" w:hAnsi="Tahoma" w:cs="Tahoma"/>
          <w:sz w:val="22"/>
          <w:szCs w:val="22"/>
          <w:lang w:val="en-GB"/>
        </w:rPr>
      </w:pPr>
      <w:r w:rsidRPr="00DC605C">
        <w:rPr>
          <w:rFonts w:ascii="Tahoma" w:hAnsi="Tahoma" w:cs="Tahoma"/>
          <w:sz w:val="22"/>
          <w:szCs w:val="22"/>
          <w:lang w:val="en-GB"/>
        </w:rPr>
        <w:t xml:space="preserve">5.3 Staff </w:t>
      </w:r>
    </w:p>
    <w:p w:rsidR="00B56EBD" w:rsidRPr="00DC605C" w:rsidRDefault="00B56EBD" w:rsidP="00DC605C">
      <w:pPr>
        <w:pStyle w:val="1bodycopy10pt"/>
        <w:rPr>
          <w:rFonts w:ascii="Tahoma" w:hAnsi="Tahoma" w:cs="Tahoma"/>
          <w:sz w:val="22"/>
          <w:szCs w:val="22"/>
          <w:lang w:val="en-GB"/>
        </w:rPr>
      </w:pPr>
      <w:r w:rsidRPr="00DC605C">
        <w:rPr>
          <w:rFonts w:ascii="Tahoma" w:hAnsi="Tahoma" w:cs="Tahoma"/>
          <w:sz w:val="22"/>
          <w:szCs w:val="22"/>
          <w:lang w:val="en-GB"/>
        </w:rPr>
        <w:t>Staff will closely monitor pupils to make sure they are in correct uniform. They will give any pupils and families breaching the uniform policy the opportunity to compl</w:t>
      </w:r>
      <w:r w:rsidR="003214D4" w:rsidRPr="00DC605C">
        <w:rPr>
          <w:rFonts w:ascii="Tahoma" w:hAnsi="Tahoma" w:cs="Tahoma"/>
          <w:sz w:val="22"/>
          <w:szCs w:val="22"/>
          <w:lang w:val="en-GB"/>
        </w:rPr>
        <w:t>y, but will follow up with the H</w:t>
      </w:r>
      <w:r w:rsidRPr="00DC605C">
        <w:rPr>
          <w:rFonts w:ascii="Tahoma" w:hAnsi="Tahoma" w:cs="Tahoma"/>
          <w:sz w:val="22"/>
          <w:szCs w:val="22"/>
          <w:lang w:val="en-GB"/>
        </w:rPr>
        <w:t xml:space="preserve">eadteacher if the situation doesn’t improve. </w:t>
      </w:r>
    </w:p>
    <w:p w:rsidR="00B56EBD" w:rsidRPr="00DC605C" w:rsidRDefault="00B56EBD" w:rsidP="00DC605C">
      <w:pPr>
        <w:pStyle w:val="1bodycopy10pt"/>
        <w:rPr>
          <w:rFonts w:ascii="Tahoma" w:hAnsi="Tahoma" w:cs="Tahoma"/>
          <w:sz w:val="22"/>
          <w:szCs w:val="22"/>
          <w:lang w:val="en-GB"/>
        </w:rPr>
      </w:pPr>
      <w:r w:rsidRPr="00DC605C">
        <w:rPr>
          <w:rFonts w:ascii="Tahoma" w:hAnsi="Tahoma" w:cs="Tahoma"/>
          <w:sz w:val="22"/>
          <w:szCs w:val="22"/>
          <w:lang w:val="en-GB"/>
        </w:rPr>
        <w:t xml:space="preserve">Ongoing breaches of our uniform policy will be dealt with by </w:t>
      </w:r>
      <w:r w:rsidR="003214D4" w:rsidRPr="00DC605C">
        <w:rPr>
          <w:rFonts w:ascii="Tahoma" w:hAnsi="Tahoma" w:cs="Tahoma"/>
          <w:sz w:val="22"/>
          <w:szCs w:val="22"/>
          <w:lang w:val="en-GB"/>
        </w:rPr>
        <w:t xml:space="preserve">the Headteacher. </w:t>
      </w:r>
    </w:p>
    <w:p w:rsidR="00B56EBD" w:rsidRPr="00DC605C" w:rsidRDefault="00B56EBD" w:rsidP="00DC605C">
      <w:pPr>
        <w:pStyle w:val="1bodycopy10pt"/>
        <w:rPr>
          <w:rFonts w:ascii="Tahoma" w:hAnsi="Tahoma" w:cs="Tahoma"/>
          <w:sz w:val="22"/>
          <w:szCs w:val="22"/>
          <w:lang w:val="en-GB"/>
        </w:rPr>
      </w:pPr>
      <w:r w:rsidRPr="00DC605C">
        <w:rPr>
          <w:rFonts w:ascii="Tahoma" w:hAnsi="Tahoma" w:cs="Tahoma"/>
          <w:sz w:val="22"/>
          <w:szCs w:val="22"/>
          <w:lang w:val="en-GB"/>
        </w:rPr>
        <w:t xml:space="preserve">In cases where it is suspected that financial hardship has resulted in a pupil not complying with this uniform policy, staff will take a mindful and considerate approach to resolving the situation. </w:t>
      </w:r>
    </w:p>
    <w:p w:rsidR="00B56EBD" w:rsidRPr="00DC605C" w:rsidRDefault="00B56EBD" w:rsidP="005A5938">
      <w:pPr>
        <w:pStyle w:val="Subhead2"/>
        <w:spacing w:after="0"/>
        <w:rPr>
          <w:rFonts w:ascii="Tahoma" w:hAnsi="Tahoma" w:cs="Tahoma"/>
          <w:sz w:val="22"/>
          <w:szCs w:val="22"/>
          <w:lang w:val="en-GB"/>
        </w:rPr>
      </w:pPr>
      <w:r w:rsidRPr="00DC605C">
        <w:rPr>
          <w:rFonts w:ascii="Tahoma" w:hAnsi="Tahoma" w:cs="Tahoma"/>
          <w:sz w:val="22"/>
          <w:szCs w:val="22"/>
          <w:lang w:val="en-GB"/>
        </w:rPr>
        <w:t xml:space="preserve">5.4 Governors </w:t>
      </w:r>
    </w:p>
    <w:p w:rsidR="00B56EBD" w:rsidRPr="00DC605C" w:rsidRDefault="00B56EBD" w:rsidP="00DC605C">
      <w:pPr>
        <w:pStyle w:val="1bodycopy10pt"/>
        <w:rPr>
          <w:rFonts w:ascii="Tahoma" w:hAnsi="Tahoma" w:cs="Tahoma"/>
          <w:sz w:val="22"/>
          <w:szCs w:val="22"/>
          <w:lang w:val="en-GB"/>
        </w:rPr>
      </w:pPr>
      <w:r w:rsidRPr="00DC605C">
        <w:rPr>
          <w:rFonts w:ascii="Tahoma" w:hAnsi="Tahoma" w:cs="Tahoma"/>
          <w:sz w:val="22"/>
          <w:szCs w:val="22"/>
          <w:lang w:val="en-GB"/>
        </w:rPr>
        <w:t>The governing board will review this policy and make sure that it:</w:t>
      </w:r>
    </w:p>
    <w:p w:rsidR="00B56EBD" w:rsidRPr="00DC605C" w:rsidRDefault="00B56EBD" w:rsidP="00DC605C">
      <w:pPr>
        <w:pStyle w:val="3Bulletedcopyblue"/>
        <w:numPr>
          <w:ilvl w:val="0"/>
          <w:numId w:val="20"/>
        </w:numPr>
        <w:ind w:left="567" w:hanging="283"/>
        <w:rPr>
          <w:rFonts w:ascii="Tahoma" w:hAnsi="Tahoma" w:cs="Tahoma"/>
          <w:sz w:val="22"/>
          <w:szCs w:val="22"/>
          <w:lang w:val="en-GB"/>
        </w:rPr>
      </w:pPr>
      <w:r w:rsidRPr="00DC605C">
        <w:rPr>
          <w:rFonts w:ascii="Tahoma" w:hAnsi="Tahoma" w:cs="Tahoma"/>
          <w:sz w:val="22"/>
          <w:szCs w:val="22"/>
          <w:lang w:val="en-GB"/>
        </w:rPr>
        <w:t xml:space="preserve">Is appropriate for our school’s context </w:t>
      </w:r>
    </w:p>
    <w:p w:rsidR="00B56EBD" w:rsidRPr="00DC605C" w:rsidRDefault="00B56EBD" w:rsidP="00DC605C">
      <w:pPr>
        <w:pStyle w:val="3Bulletedcopyblue"/>
        <w:numPr>
          <w:ilvl w:val="0"/>
          <w:numId w:val="20"/>
        </w:numPr>
        <w:ind w:left="567" w:hanging="283"/>
        <w:rPr>
          <w:rFonts w:ascii="Tahoma" w:hAnsi="Tahoma" w:cs="Tahoma"/>
          <w:sz w:val="22"/>
          <w:szCs w:val="22"/>
          <w:lang w:val="en-GB"/>
        </w:rPr>
      </w:pPr>
      <w:r w:rsidRPr="00DC605C">
        <w:rPr>
          <w:rFonts w:ascii="Tahoma" w:hAnsi="Tahoma" w:cs="Tahoma"/>
          <w:sz w:val="22"/>
          <w:szCs w:val="22"/>
          <w:lang w:val="en-GB"/>
        </w:rPr>
        <w:t xml:space="preserve">Is implemented fairly across the school </w:t>
      </w:r>
    </w:p>
    <w:p w:rsidR="00B56EBD" w:rsidRPr="00DC605C" w:rsidRDefault="00B56EBD" w:rsidP="00DC605C">
      <w:pPr>
        <w:pStyle w:val="3Bulletedcopyblue"/>
        <w:numPr>
          <w:ilvl w:val="0"/>
          <w:numId w:val="20"/>
        </w:numPr>
        <w:ind w:left="567" w:hanging="283"/>
        <w:rPr>
          <w:rFonts w:ascii="Tahoma" w:hAnsi="Tahoma" w:cs="Tahoma"/>
          <w:sz w:val="22"/>
          <w:szCs w:val="22"/>
          <w:lang w:val="en-GB"/>
        </w:rPr>
      </w:pPr>
      <w:proofErr w:type="gramStart"/>
      <w:r w:rsidRPr="00DC605C">
        <w:rPr>
          <w:rFonts w:ascii="Tahoma" w:hAnsi="Tahoma" w:cs="Tahoma"/>
          <w:sz w:val="22"/>
          <w:szCs w:val="22"/>
          <w:lang w:val="en-GB"/>
        </w:rPr>
        <w:t>Takes into account</w:t>
      </w:r>
      <w:proofErr w:type="gramEnd"/>
      <w:r w:rsidRPr="00DC605C">
        <w:rPr>
          <w:rFonts w:ascii="Tahoma" w:hAnsi="Tahoma" w:cs="Tahoma"/>
          <w:sz w:val="22"/>
          <w:szCs w:val="22"/>
          <w:lang w:val="en-GB"/>
        </w:rPr>
        <w:t xml:space="preserve"> the views of </w:t>
      </w:r>
      <w:r w:rsidR="004F65EA">
        <w:rPr>
          <w:rFonts w:ascii="Tahoma" w:hAnsi="Tahoma" w:cs="Tahoma"/>
          <w:sz w:val="22"/>
          <w:szCs w:val="22"/>
          <w:lang w:val="en-GB"/>
        </w:rPr>
        <w:t xml:space="preserve">families </w:t>
      </w:r>
      <w:r w:rsidRPr="00DC605C">
        <w:rPr>
          <w:rFonts w:ascii="Tahoma" w:hAnsi="Tahoma" w:cs="Tahoma"/>
          <w:sz w:val="22"/>
          <w:szCs w:val="22"/>
          <w:lang w:val="en-GB"/>
        </w:rPr>
        <w:t>and pupils</w:t>
      </w:r>
    </w:p>
    <w:p w:rsidR="00B56EBD" w:rsidRPr="00DC605C" w:rsidRDefault="00B56EBD" w:rsidP="00DC605C">
      <w:pPr>
        <w:pStyle w:val="3Bulletedcopyblue"/>
        <w:numPr>
          <w:ilvl w:val="0"/>
          <w:numId w:val="20"/>
        </w:numPr>
        <w:ind w:left="567" w:hanging="283"/>
        <w:rPr>
          <w:rFonts w:ascii="Tahoma" w:hAnsi="Tahoma" w:cs="Tahoma"/>
          <w:sz w:val="22"/>
          <w:szCs w:val="22"/>
          <w:lang w:val="en-GB"/>
        </w:rPr>
      </w:pPr>
      <w:r w:rsidRPr="00DC605C">
        <w:rPr>
          <w:rFonts w:ascii="Tahoma" w:hAnsi="Tahoma" w:cs="Tahoma"/>
          <w:sz w:val="22"/>
          <w:szCs w:val="22"/>
          <w:lang w:val="en-GB"/>
        </w:rPr>
        <w:t xml:space="preserve">Offers a uniform that is appropriate, practical and safe for all pupils   </w:t>
      </w:r>
    </w:p>
    <w:p w:rsidR="00B56EBD" w:rsidRPr="00DC605C" w:rsidRDefault="00B56EBD" w:rsidP="00DC605C">
      <w:pPr>
        <w:pStyle w:val="3Bulletedcopyblue"/>
        <w:numPr>
          <w:ilvl w:val="0"/>
          <w:numId w:val="0"/>
        </w:numPr>
        <w:rPr>
          <w:rFonts w:ascii="Tahoma" w:hAnsi="Tahoma" w:cs="Tahoma"/>
          <w:sz w:val="22"/>
          <w:szCs w:val="22"/>
          <w:lang w:val="en-GB"/>
        </w:rPr>
      </w:pPr>
      <w:r w:rsidRPr="00DC605C">
        <w:rPr>
          <w:rFonts w:ascii="Tahoma" w:hAnsi="Tahoma" w:cs="Tahoma"/>
          <w:sz w:val="22"/>
          <w:szCs w:val="22"/>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rsidR="00B56EBD" w:rsidRPr="00DC605C" w:rsidRDefault="00B56EBD" w:rsidP="005A5938">
      <w:pPr>
        <w:pStyle w:val="3Bulletedcopyblue"/>
        <w:numPr>
          <w:ilvl w:val="0"/>
          <w:numId w:val="0"/>
        </w:numPr>
        <w:spacing w:after="0"/>
        <w:ind w:left="340"/>
        <w:rPr>
          <w:rFonts w:ascii="Tahoma" w:hAnsi="Tahoma" w:cs="Tahoma"/>
          <w:sz w:val="22"/>
          <w:szCs w:val="22"/>
          <w:lang w:val="en-GB"/>
        </w:rPr>
      </w:pPr>
    </w:p>
    <w:p w:rsidR="00B56EBD" w:rsidRPr="00DC605C" w:rsidRDefault="00B56EBD" w:rsidP="005A5938">
      <w:pPr>
        <w:pStyle w:val="Heading1"/>
        <w:spacing w:after="0"/>
        <w:rPr>
          <w:rFonts w:ascii="Tahoma" w:hAnsi="Tahoma" w:cs="Tahoma"/>
          <w:sz w:val="22"/>
          <w:szCs w:val="22"/>
        </w:rPr>
      </w:pPr>
      <w:bookmarkStart w:id="6" w:name="_Toc92367331"/>
      <w:r w:rsidRPr="00DC605C">
        <w:rPr>
          <w:rFonts w:ascii="Tahoma" w:hAnsi="Tahoma" w:cs="Tahoma"/>
          <w:sz w:val="22"/>
          <w:szCs w:val="22"/>
        </w:rPr>
        <w:t>6. Monitoring arrangements</w:t>
      </w:r>
      <w:bookmarkEnd w:id="6"/>
      <w:r w:rsidRPr="00DC605C">
        <w:rPr>
          <w:rFonts w:ascii="Tahoma" w:hAnsi="Tahoma" w:cs="Tahoma"/>
          <w:sz w:val="22"/>
          <w:szCs w:val="22"/>
        </w:rPr>
        <w:t xml:space="preserve"> </w:t>
      </w:r>
    </w:p>
    <w:p w:rsidR="00B56EBD" w:rsidRPr="00DC605C" w:rsidRDefault="00B56EBD" w:rsidP="005A5938">
      <w:pPr>
        <w:pStyle w:val="1bodycopy10pt"/>
        <w:spacing w:after="0"/>
        <w:rPr>
          <w:rFonts w:ascii="Tahoma" w:hAnsi="Tahoma" w:cs="Tahoma"/>
          <w:sz w:val="22"/>
          <w:szCs w:val="22"/>
          <w:lang w:val="en-GB"/>
        </w:rPr>
      </w:pPr>
      <w:r w:rsidRPr="00DC605C">
        <w:rPr>
          <w:rFonts w:ascii="Tahoma" w:hAnsi="Tahoma" w:cs="Tahoma"/>
          <w:sz w:val="22"/>
          <w:szCs w:val="22"/>
          <w:lang w:val="en-GB"/>
        </w:rPr>
        <w:t xml:space="preserve">This policy will be reviewed </w:t>
      </w:r>
      <w:r w:rsidR="00DC605C" w:rsidRPr="00DC605C">
        <w:rPr>
          <w:rFonts w:ascii="Tahoma" w:hAnsi="Tahoma" w:cs="Tahoma"/>
          <w:sz w:val="22"/>
          <w:szCs w:val="22"/>
          <w:lang w:val="en-GB"/>
        </w:rPr>
        <w:t>every 2 years</w:t>
      </w:r>
      <w:r w:rsidRPr="00DC605C">
        <w:rPr>
          <w:rFonts w:ascii="Tahoma" w:hAnsi="Tahoma" w:cs="Tahoma"/>
          <w:sz w:val="22"/>
          <w:szCs w:val="22"/>
          <w:lang w:val="en-GB"/>
        </w:rPr>
        <w:t xml:space="preserve"> by </w:t>
      </w:r>
      <w:r w:rsidR="00DC605C" w:rsidRPr="00DC605C">
        <w:rPr>
          <w:rFonts w:ascii="Tahoma" w:hAnsi="Tahoma" w:cs="Tahoma"/>
          <w:sz w:val="22"/>
          <w:szCs w:val="22"/>
          <w:lang w:val="en-GB"/>
        </w:rPr>
        <w:t>the headteacher</w:t>
      </w:r>
      <w:r w:rsidRPr="00DC605C">
        <w:rPr>
          <w:rFonts w:ascii="Tahoma" w:hAnsi="Tahoma" w:cs="Tahoma"/>
          <w:sz w:val="22"/>
          <w:szCs w:val="22"/>
          <w:lang w:val="en-GB"/>
        </w:rPr>
        <w:t>. At every review, it will be approved by the full</w:t>
      </w:r>
      <w:r w:rsidR="00DC605C" w:rsidRPr="00DC605C">
        <w:rPr>
          <w:rFonts w:ascii="Tahoma" w:hAnsi="Tahoma" w:cs="Tahoma"/>
          <w:sz w:val="22"/>
          <w:szCs w:val="22"/>
          <w:lang w:val="en-GB"/>
        </w:rPr>
        <w:t xml:space="preserve"> governing board.</w:t>
      </w:r>
    </w:p>
    <w:p w:rsidR="00B56EBD" w:rsidRPr="00DC605C" w:rsidRDefault="00B56EBD" w:rsidP="005A5938">
      <w:pPr>
        <w:pStyle w:val="1bodycopy10pt"/>
        <w:spacing w:after="0"/>
        <w:rPr>
          <w:rFonts w:ascii="Tahoma" w:hAnsi="Tahoma" w:cs="Tahoma"/>
          <w:sz w:val="22"/>
          <w:szCs w:val="22"/>
          <w:lang w:val="en-GB"/>
        </w:rPr>
      </w:pPr>
    </w:p>
    <w:p w:rsidR="00B56EBD" w:rsidRPr="00DC605C" w:rsidRDefault="00B56EBD" w:rsidP="005A5938">
      <w:pPr>
        <w:pStyle w:val="Heading1"/>
        <w:spacing w:after="0"/>
        <w:rPr>
          <w:rFonts w:ascii="Tahoma" w:hAnsi="Tahoma" w:cs="Tahoma"/>
          <w:sz w:val="22"/>
          <w:szCs w:val="22"/>
        </w:rPr>
      </w:pPr>
      <w:bookmarkStart w:id="7" w:name="_Toc531168964"/>
      <w:bookmarkStart w:id="8" w:name="_Toc531176464"/>
      <w:bookmarkStart w:id="9" w:name="_Toc92367332"/>
      <w:r w:rsidRPr="00DC605C">
        <w:rPr>
          <w:rFonts w:ascii="Tahoma" w:hAnsi="Tahoma" w:cs="Tahoma"/>
          <w:sz w:val="22"/>
          <w:szCs w:val="22"/>
        </w:rPr>
        <w:lastRenderedPageBreak/>
        <w:t xml:space="preserve">7. </w:t>
      </w:r>
      <w:bookmarkEnd w:id="7"/>
      <w:bookmarkEnd w:id="8"/>
      <w:r w:rsidRPr="00DC605C">
        <w:rPr>
          <w:rFonts w:ascii="Tahoma" w:hAnsi="Tahoma" w:cs="Tahoma"/>
          <w:sz w:val="22"/>
          <w:szCs w:val="22"/>
        </w:rPr>
        <w:t>Links to other policies</w:t>
      </w:r>
      <w:bookmarkEnd w:id="9"/>
      <w:r w:rsidRPr="00DC605C">
        <w:rPr>
          <w:rFonts w:ascii="Tahoma" w:hAnsi="Tahoma" w:cs="Tahoma"/>
          <w:sz w:val="22"/>
          <w:szCs w:val="22"/>
        </w:rPr>
        <w:t xml:space="preserve"> </w:t>
      </w:r>
    </w:p>
    <w:p w:rsidR="00B56EBD" w:rsidRPr="00DC605C" w:rsidRDefault="00B56EBD" w:rsidP="00DC605C">
      <w:pPr>
        <w:rPr>
          <w:rFonts w:ascii="Tahoma" w:hAnsi="Tahoma" w:cs="Tahoma"/>
          <w:sz w:val="22"/>
          <w:szCs w:val="22"/>
        </w:rPr>
      </w:pPr>
      <w:r w:rsidRPr="00DC605C">
        <w:rPr>
          <w:rFonts w:ascii="Tahoma" w:hAnsi="Tahoma" w:cs="Tahoma"/>
          <w:sz w:val="22"/>
          <w:szCs w:val="22"/>
        </w:rPr>
        <w:t>This policy is linked to our:</w:t>
      </w:r>
    </w:p>
    <w:p w:rsidR="00B56EBD" w:rsidRPr="00DC605C" w:rsidRDefault="00B56EBD" w:rsidP="00DC605C">
      <w:pPr>
        <w:pStyle w:val="4Bulletedcopyblue"/>
        <w:numPr>
          <w:ilvl w:val="0"/>
          <w:numId w:val="21"/>
        </w:numPr>
        <w:spacing w:after="120"/>
        <w:rPr>
          <w:rFonts w:ascii="Tahoma" w:hAnsi="Tahoma" w:cs="Tahoma"/>
          <w:sz w:val="22"/>
          <w:szCs w:val="22"/>
          <w:lang w:val="en-GB"/>
        </w:rPr>
      </w:pPr>
      <w:r w:rsidRPr="00DC605C">
        <w:rPr>
          <w:rFonts w:ascii="Tahoma" w:hAnsi="Tahoma" w:cs="Tahoma"/>
          <w:sz w:val="22"/>
          <w:szCs w:val="22"/>
          <w:lang w:val="en-GB"/>
        </w:rPr>
        <w:t>Behaviour policy</w:t>
      </w:r>
    </w:p>
    <w:p w:rsidR="00B56EBD" w:rsidRPr="00DC605C" w:rsidRDefault="00B56EBD" w:rsidP="00DC605C">
      <w:pPr>
        <w:pStyle w:val="4Bulletedcopyblue"/>
        <w:numPr>
          <w:ilvl w:val="0"/>
          <w:numId w:val="21"/>
        </w:numPr>
        <w:spacing w:after="120"/>
        <w:rPr>
          <w:rFonts w:ascii="Tahoma" w:hAnsi="Tahoma" w:cs="Tahoma"/>
          <w:sz w:val="22"/>
          <w:szCs w:val="22"/>
          <w:lang w:val="en-GB"/>
        </w:rPr>
      </w:pPr>
      <w:r w:rsidRPr="00DC605C">
        <w:rPr>
          <w:rFonts w:ascii="Tahoma" w:hAnsi="Tahoma" w:cs="Tahoma"/>
          <w:sz w:val="22"/>
          <w:szCs w:val="22"/>
          <w:lang w:val="en-GB"/>
        </w:rPr>
        <w:t xml:space="preserve">Equality information and objectives statement </w:t>
      </w:r>
    </w:p>
    <w:p w:rsidR="00B56EBD" w:rsidRPr="00DC605C" w:rsidRDefault="00B56EBD" w:rsidP="00DC605C">
      <w:pPr>
        <w:pStyle w:val="4Bulletedcopyblue"/>
        <w:numPr>
          <w:ilvl w:val="0"/>
          <w:numId w:val="21"/>
        </w:numPr>
        <w:spacing w:after="120"/>
        <w:rPr>
          <w:rFonts w:ascii="Tahoma" w:hAnsi="Tahoma" w:cs="Tahoma"/>
          <w:sz w:val="22"/>
          <w:szCs w:val="22"/>
          <w:lang w:val="en-GB"/>
        </w:rPr>
      </w:pPr>
      <w:r w:rsidRPr="00DC605C">
        <w:rPr>
          <w:rFonts w:ascii="Tahoma" w:hAnsi="Tahoma" w:cs="Tahoma"/>
          <w:sz w:val="22"/>
          <w:szCs w:val="22"/>
          <w:lang w:val="en-GB"/>
        </w:rPr>
        <w:t xml:space="preserve">Anti-bullying policy </w:t>
      </w:r>
    </w:p>
    <w:p w:rsidR="00B56EBD" w:rsidRPr="00DC605C" w:rsidRDefault="00B56EBD" w:rsidP="00DC605C">
      <w:pPr>
        <w:pStyle w:val="4Bulletedcopyblue"/>
        <w:numPr>
          <w:ilvl w:val="0"/>
          <w:numId w:val="21"/>
        </w:numPr>
        <w:spacing w:after="120"/>
        <w:rPr>
          <w:rFonts w:ascii="Tahoma" w:hAnsi="Tahoma" w:cs="Tahoma"/>
          <w:sz w:val="22"/>
          <w:szCs w:val="22"/>
          <w:lang w:val="en-GB"/>
        </w:rPr>
      </w:pPr>
      <w:r w:rsidRPr="00DC605C">
        <w:rPr>
          <w:rFonts w:ascii="Tahoma" w:hAnsi="Tahoma" w:cs="Tahoma"/>
          <w:sz w:val="22"/>
          <w:szCs w:val="22"/>
          <w:lang w:val="en-GB"/>
        </w:rPr>
        <w:t>Complaints policy</w:t>
      </w:r>
    </w:p>
    <w:p w:rsidR="00B56EBD" w:rsidRDefault="00B56EBD" w:rsidP="005A5938">
      <w:pPr>
        <w:pStyle w:val="Subhead2"/>
        <w:spacing w:after="0"/>
        <w:rPr>
          <w:rFonts w:ascii="Tahoma" w:hAnsi="Tahoma" w:cs="Tahoma"/>
          <w:sz w:val="22"/>
          <w:szCs w:val="22"/>
          <w:lang w:val="en-GB"/>
        </w:rPr>
      </w:pPr>
    </w:p>
    <w:p w:rsidR="00DC605C" w:rsidRPr="00DC605C" w:rsidRDefault="00DC605C" w:rsidP="00DC605C">
      <w:pPr>
        <w:pStyle w:val="1bodycopy10pt"/>
        <w:rPr>
          <w:lang w:val="en-GB"/>
        </w:rPr>
      </w:pPr>
    </w:p>
    <w:p w:rsidR="00B56EBD" w:rsidRPr="00DC605C" w:rsidRDefault="00DC605C" w:rsidP="005A5938">
      <w:pPr>
        <w:spacing w:after="0"/>
        <w:rPr>
          <w:rFonts w:ascii="Tahoma" w:hAnsi="Tahoma" w:cs="Tahoma"/>
          <w:sz w:val="22"/>
          <w:szCs w:val="22"/>
        </w:rPr>
      </w:pPr>
      <w:r w:rsidRPr="00DC605C">
        <w:rPr>
          <w:rFonts w:ascii="Tahoma" w:hAnsi="Tahoma" w:cs="Tahoma"/>
          <w:b/>
          <w:sz w:val="22"/>
          <w:szCs w:val="22"/>
        </w:rPr>
        <w:t>Policy reviewed:</w:t>
      </w:r>
      <w:r w:rsidRPr="00DC605C">
        <w:rPr>
          <w:rFonts w:ascii="Tahoma" w:hAnsi="Tahoma" w:cs="Tahoma"/>
          <w:sz w:val="22"/>
          <w:szCs w:val="22"/>
        </w:rPr>
        <w:t xml:space="preserve"> </w:t>
      </w:r>
      <w:r w:rsidR="00097418">
        <w:rPr>
          <w:rFonts w:ascii="Tahoma" w:hAnsi="Tahoma" w:cs="Tahoma"/>
          <w:sz w:val="22"/>
          <w:szCs w:val="22"/>
        </w:rPr>
        <w:t>December 2025</w:t>
      </w:r>
    </w:p>
    <w:p w:rsidR="00DC605C" w:rsidRPr="00DC605C" w:rsidRDefault="00DC605C" w:rsidP="005A5938">
      <w:pPr>
        <w:spacing w:after="0"/>
        <w:rPr>
          <w:rFonts w:ascii="Tahoma" w:hAnsi="Tahoma" w:cs="Tahoma"/>
          <w:sz w:val="22"/>
          <w:szCs w:val="22"/>
        </w:rPr>
      </w:pPr>
      <w:r w:rsidRPr="00DC605C">
        <w:rPr>
          <w:rFonts w:ascii="Tahoma" w:hAnsi="Tahoma" w:cs="Tahoma"/>
          <w:b/>
          <w:sz w:val="22"/>
          <w:szCs w:val="22"/>
        </w:rPr>
        <w:t>Next review:</w:t>
      </w:r>
      <w:r w:rsidRPr="00DC605C">
        <w:rPr>
          <w:rFonts w:ascii="Tahoma" w:hAnsi="Tahoma" w:cs="Tahoma"/>
          <w:sz w:val="22"/>
          <w:szCs w:val="22"/>
        </w:rPr>
        <w:t xml:space="preserve"> </w:t>
      </w:r>
      <w:r w:rsidR="00097418">
        <w:rPr>
          <w:rFonts w:ascii="Tahoma" w:hAnsi="Tahoma" w:cs="Tahoma"/>
          <w:sz w:val="22"/>
          <w:szCs w:val="22"/>
        </w:rPr>
        <w:t>December 2027</w:t>
      </w:r>
    </w:p>
    <w:sectPr w:rsidR="00DC605C" w:rsidRPr="00DC605C" w:rsidSect="005A5938">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3E79" w:rsidRDefault="006F3E79" w:rsidP="00A93B34">
      <w:pPr>
        <w:spacing w:after="0"/>
      </w:pPr>
      <w:r>
        <w:separator/>
      </w:r>
    </w:p>
  </w:endnote>
  <w:endnote w:type="continuationSeparator" w:id="0">
    <w:p w:rsidR="006F3E79" w:rsidRDefault="006F3E79" w:rsidP="00A93B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1430766"/>
      <w:docPartObj>
        <w:docPartGallery w:val="Page Numbers (Bottom of Page)"/>
        <w:docPartUnique/>
      </w:docPartObj>
    </w:sdtPr>
    <w:sdtEndPr>
      <w:rPr>
        <w:noProof/>
      </w:rPr>
    </w:sdtEndPr>
    <w:sdtContent>
      <w:p w:rsidR="00B56EBD" w:rsidRDefault="00B56EBD">
        <w:pPr>
          <w:pStyle w:val="Footer"/>
          <w:jc w:val="right"/>
        </w:pPr>
        <w:r>
          <w:fldChar w:fldCharType="begin"/>
        </w:r>
        <w:r>
          <w:instrText xml:space="preserve"> PAGE   \* MERGEFORMAT </w:instrText>
        </w:r>
        <w:r>
          <w:fldChar w:fldCharType="separate"/>
        </w:r>
        <w:r w:rsidR="00A03624">
          <w:rPr>
            <w:noProof/>
          </w:rPr>
          <w:t>4</w:t>
        </w:r>
        <w:r>
          <w:rPr>
            <w:noProof/>
          </w:rPr>
          <w:fldChar w:fldCharType="end"/>
        </w:r>
      </w:p>
    </w:sdtContent>
  </w:sdt>
  <w:p w:rsidR="00B56EBD" w:rsidRDefault="00B56E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3E79" w:rsidRDefault="006F3E79" w:rsidP="00A93B34">
      <w:pPr>
        <w:spacing w:after="0"/>
      </w:pPr>
      <w:r>
        <w:separator/>
      </w:r>
    </w:p>
  </w:footnote>
  <w:footnote w:type="continuationSeparator" w:id="0">
    <w:p w:rsidR="006F3E79" w:rsidRDefault="006F3E79" w:rsidP="00A93B3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2785" w:rsidRPr="00DC605C" w:rsidRDefault="000C2785" w:rsidP="000C2785">
    <w:pPr>
      <w:pStyle w:val="Header"/>
      <w:rPr>
        <w:rFonts w:ascii="Tahoma" w:hAnsi="Tahoma" w:cs="Tahoma"/>
        <w:b/>
        <w:sz w:val="22"/>
        <w:szCs w:val="22"/>
      </w:rPr>
    </w:pPr>
    <w:r>
      <w:rPr>
        <w:noProof/>
      </w:rPr>
      <mc:AlternateContent>
        <mc:Choice Requires="wps">
          <w:drawing>
            <wp:anchor distT="45720" distB="45720" distL="114300" distR="114300" simplePos="0" relativeHeight="251659264" behindDoc="0" locked="0" layoutInCell="1" allowOverlap="1">
              <wp:simplePos x="0" y="0"/>
              <wp:positionH relativeFrom="column">
                <wp:posOffset>5116586</wp:posOffset>
              </wp:positionH>
              <wp:positionV relativeFrom="paragraph">
                <wp:posOffset>-253023</wp:posOffset>
              </wp:positionV>
              <wp:extent cx="1406525" cy="1081405"/>
              <wp:effectExtent l="0" t="0" r="3175"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6525" cy="1081405"/>
                      </a:xfrm>
                      <a:prstGeom prst="rect">
                        <a:avLst/>
                      </a:prstGeom>
                      <a:solidFill>
                        <a:srgbClr val="FFFFFF"/>
                      </a:solidFill>
                      <a:ln w="9525">
                        <a:noFill/>
                        <a:miter lim="800000"/>
                        <a:headEnd/>
                        <a:tailEnd/>
                      </a:ln>
                    </wps:spPr>
                    <wps:txbx>
                      <w:txbxContent>
                        <w:p w:rsidR="000C2785" w:rsidRDefault="000C2785">
                          <w:r>
                            <w:rPr>
                              <w:noProof/>
                              <w:lang w:eastAsia="en-GB"/>
                            </w:rPr>
                            <w:drawing>
                              <wp:inline distT="0" distB="0" distL="0" distR="0" wp14:anchorId="032EF405" wp14:editId="3B5402D6">
                                <wp:extent cx="764931" cy="7649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513" cy="76851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2.9pt;margin-top:-19.9pt;width:110.75pt;height:85.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" stroked="f">
              <v:textbox>
                <w:txbxContent>
                  <w:p w:rsidR="000C2785" w:rsidRDefault="000C2785">
                    <w:r>
                      <w:rPr>
                        <w:noProof/>
                        <w:lang w:eastAsia="en-GB"/>
                      </w:rPr>
                      <w:drawing>
                        <wp:inline distT="0" distB="0" distL="0" distR="0" wp14:anchorId="032EF405" wp14:editId="3B5402D6">
                          <wp:extent cx="764931" cy="7649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513" cy="768513"/>
                                  </a:xfrm>
                                  <a:prstGeom prst="rect">
                                    <a:avLst/>
                                  </a:prstGeom>
                                </pic:spPr>
                              </pic:pic>
                            </a:graphicData>
                          </a:graphic>
                        </wp:inline>
                      </w:drawing>
                    </w:r>
                  </w:p>
                </w:txbxContent>
              </v:textbox>
              <w10:wrap type="square"/>
            </v:shape>
          </w:pict>
        </mc:Fallback>
      </mc:AlternateContent>
    </w:r>
    <w:r w:rsidRPr="00DC605C">
      <w:rPr>
        <w:rFonts w:ascii="Tahoma" w:hAnsi="Tahoma" w:cs="Tahoma"/>
        <w:b/>
        <w:sz w:val="22"/>
        <w:szCs w:val="22"/>
      </w:rPr>
      <w:t xml:space="preserve">Bow Community Primary School </w:t>
    </w:r>
  </w:p>
  <w:p w:rsidR="000C2785" w:rsidRPr="00DC605C" w:rsidRDefault="000C2785" w:rsidP="000C2785">
    <w:pPr>
      <w:pStyle w:val="Header"/>
      <w:rPr>
        <w:rFonts w:ascii="Tahoma" w:hAnsi="Tahoma" w:cs="Tahoma"/>
        <w:b/>
        <w:sz w:val="22"/>
        <w:szCs w:val="22"/>
      </w:rPr>
    </w:pPr>
    <w:r w:rsidRPr="00DC605C">
      <w:rPr>
        <w:rFonts w:ascii="Tahoma" w:hAnsi="Tahoma" w:cs="Tahoma"/>
        <w:b/>
        <w:sz w:val="22"/>
        <w:szCs w:val="22"/>
      </w:rPr>
      <w:t>School Uniform Policy</w:t>
    </w:r>
  </w:p>
  <w:p w:rsidR="000C2785" w:rsidRDefault="000C2785">
    <w:pPr>
      <w:pStyle w:val="Header"/>
    </w:pPr>
  </w:p>
  <w:p w:rsidR="000C2785" w:rsidRDefault="000C27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209.75pt;height:332.3pt" o:bullet="t">
        <v:imagedata r:id="rId1" o:title="TK_LOGO_POINTER_RGB_bullet_blue"/>
      </v:shape>
    </w:pict>
  </w:numPicBullet>
  <w:abstractNum w:abstractNumId="0" w15:restartNumberingAfterBreak="0">
    <w:nsid w:val="060062E3"/>
    <w:multiLevelType w:val="hybridMultilevel"/>
    <w:tmpl w:val="F7A07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1D005011"/>
    <w:multiLevelType w:val="hybridMultilevel"/>
    <w:tmpl w:val="B374F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96553"/>
    <w:multiLevelType w:val="hybridMultilevel"/>
    <w:tmpl w:val="B9C0AC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E891468"/>
    <w:multiLevelType w:val="hybridMultilevel"/>
    <w:tmpl w:val="F646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42F06"/>
    <w:multiLevelType w:val="hybridMultilevel"/>
    <w:tmpl w:val="75967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5C687C"/>
    <w:multiLevelType w:val="multilevel"/>
    <w:tmpl w:val="3FD2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93244F"/>
    <w:multiLevelType w:val="hybridMultilevel"/>
    <w:tmpl w:val="3DCAEA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36C551AF"/>
    <w:multiLevelType w:val="hybridMultilevel"/>
    <w:tmpl w:val="BEC2BD1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3BD05B46"/>
    <w:multiLevelType w:val="hybridMultilevel"/>
    <w:tmpl w:val="C7ACB6F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41F647F7"/>
    <w:multiLevelType w:val="hybridMultilevel"/>
    <w:tmpl w:val="375656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5E70371"/>
    <w:multiLevelType w:val="hybridMultilevel"/>
    <w:tmpl w:val="6E866AB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9C2379"/>
    <w:multiLevelType w:val="hybridMultilevel"/>
    <w:tmpl w:val="128E32C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62180F19"/>
    <w:multiLevelType w:val="multilevel"/>
    <w:tmpl w:val="AFF6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942F6A"/>
    <w:multiLevelType w:val="hybridMultilevel"/>
    <w:tmpl w:val="68A6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3D0314"/>
    <w:multiLevelType w:val="hybridMultilevel"/>
    <w:tmpl w:val="8700A64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6CA372D2"/>
    <w:multiLevelType w:val="hybridMultilevel"/>
    <w:tmpl w:val="55D8A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8C7921"/>
    <w:multiLevelType w:val="hybridMultilevel"/>
    <w:tmpl w:val="681A14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2"/>
  </w:num>
  <w:num w:numId="2">
    <w:abstractNumId w:val="1"/>
  </w:num>
  <w:num w:numId="3">
    <w:abstractNumId w:val="19"/>
  </w:num>
  <w:num w:numId="4">
    <w:abstractNumId w:val="20"/>
  </w:num>
  <w:num w:numId="5">
    <w:abstractNumId w:val="6"/>
  </w:num>
  <w:num w:numId="6">
    <w:abstractNumId w:val="14"/>
  </w:num>
  <w:num w:numId="7">
    <w:abstractNumId w:val="5"/>
  </w:num>
  <w:num w:numId="8">
    <w:abstractNumId w:val="0"/>
  </w:num>
  <w:num w:numId="9">
    <w:abstractNumId w:val="17"/>
  </w:num>
  <w:num w:numId="10">
    <w:abstractNumId w:val="2"/>
  </w:num>
  <w:num w:numId="11">
    <w:abstractNumId w:val="18"/>
  </w:num>
  <w:num w:numId="12">
    <w:abstractNumId w:val="16"/>
  </w:num>
  <w:num w:numId="13">
    <w:abstractNumId w:val="4"/>
  </w:num>
  <w:num w:numId="14">
    <w:abstractNumId w:val="10"/>
  </w:num>
  <w:num w:numId="15">
    <w:abstractNumId w:val="15"/>
  </w:num>
  <w:num w:numId="16">
    <w:abstractNumId w:val="7"/>
  </w:num>
  <w:num w:numId="17">
    <w:abstractNumId w:val="9"/>
  </w:num>
  <w:num w:numId="18">
    <w:abstractNumId w:val="11"/>
  </w:num>
  <w:num w:numId="19">
    <w:abstractNumId w:val="3"/>
  </w:num>
  <w:num w:numId="20">
    <w:abstractNumId w:va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B34"/>
    <w:rsid w:val="00097418"/>
    <w:rsid w:val="000C2785"/>
    <w:rsid w:val="000E27A7"/>
    <w:rsid w:val="00175B10"/>
    <w:rsid w:val="001A4FEE"/>
    <w:rsid w:val="002E67D4"/>
    <w:rsid w:val="003214D4"/>
    <w:rsid w:val="00462418"/>
    <w:rsid w:val="004A4723"/>
    <w:rsid w:val="004F65EA"/>
    <w:rsid w:val="005A444E"/>
    <w:rsid w:val="005A5938"/>
    <w:rsid w:val="00697A34"/>
    <w:rsid w:val="006F3E79"/>
    <w:rsid w:val="00793A2B"/>
    <w:rsid w:val="008D1083"/>
    <w:rsid w:val="00947F6B"/>
    <w:rsid w:val="0096339D"/>
    <w:rsid w:val="00A03624"/>
    <w:rsid w:val="00A6686A"/>
    <w:rsid w:val="00A938BF"/>
    <w:rsid w:val="00A93B34"/>
    <w:rsid w:val="00B56EBD"/>
    <w:rsid w:val="00BF3A93"/>
    <w:rsid w:val="00CC1202"/>
    <w:rsid w:val="00D71578"/>
    <w:rsid w:val="00DC605C"/>
    <w:rsid w:val="00E008A6"/>
    <w:rsid w:val="00EC2D75"/>
    <w:rsid w:val="00F0054A"/>
    <w:rsid w:val="00F62082"/>
    <w:rsid w:val="00F749BD"/>
    <w:rsid w:val="00F927B9"/>
    <w:rsid w:val="00FE6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A8C770"/>
  <w15:docId w15:val="{103333A9-300E-47C9-996D-DE8200877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97A34"/>
    <w:pPr>
      <w:spacing w:after="120" w:line="240" w:lineRule="auto"/>
    </w:pPr>
    <w:rPr>
      <w:rFonts w:ascii="Arial" w:eastAsia="MS Mincho" w:hAnsi="Arial" w:cs="Times New Roman"/>
      <w:sz w:val="20"/>
      <w:szCs w:val="24"/>
      <w:lang w:val="en-US"/>
    </w:rPr>
  </w:style>
  <w:style w:type="paragraph" w:styleId="Heading1">
    <w:name w:val="heading 1"/>
    <w:aliases w:val="Subhead 1"/>
    <w:basedOn w:val="Normal"/>
    <w:next w:val="6Abstract"/>
    <w:link w:val="Heading1Char"/>
    <w:qFormat/>
    <w:rsid w:val="00697A34"/>
    <w:pPr>
      <w:spacing w:before="120"/>
      <w:outlineLvl w:val="0"/>
    </w:pPr>
    <w:rPr>
      <w:rFonts w:eastAsia="Calibri" w:cs="Arial"/>
      <w:b/>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3B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93B34"/>
    <w:pPr>
      <w:tabs>
        <w:tab w:val="center" w:pos="4513"/>
        <w:tab w:val="right" w:pos="9026"/>
      </w:tabs>
      <w:spacing w:after="0"/>
    </w:pPr>
  </w:style>
  <w:style w:type="character" w:customStyle="1" w:styleId="HeaderChar">
    <w:name w:val="Header Char"/>
    <w:basedOn w:val="DefaultParagraphFont"/>
    <w:link w:val="Header"/>
    <w:uiPriority w:val="99"/>
    <w:rsid w:val="00A93B34"/>
  </w:style>
  <w:style w:type="paragraph" w:styleId="Footer">
    <w:name w:val="footer"/>
    <w:basedOn w:val="Normal"/>
    <w:link w:val="FooterChar"/>
    <w:uiPriority w:val="99"/>
    <w:unhideWhenUsed/>
    <w:rsid w:val="00A93B34"/>
    <w:pPr>
      <w:tabs>
        <w:tab w:val="center" w:pos="4513"/>
        <w:tab w:val="right" w:pos="9026"/>
      </w:tabs>
      <w:spacing w:after="0"/>
    </w:pPr>
  </w:style>
  <w:style w:type="character" w:customStyle="1" w:styleId="FooterChar">
    <w:name w:val="Footer Char"/>
    <w:basedOn w:val="DefaultParagraphFont"/>
    <w:link w:val="Footer"/>
    <w:uiPriority w:val="99"/>
    <w:rsid w:val="00A93B34"/>
  </w:style>
  <w:style w:type="paragraph" w:customStyle="1" w:styleId="1bodycopy">
    <w:name w:val="1 body copy"/>
    <w:basedOn w:val="Normal"/>
    <w:link w:val="1bodycopyChar"/>
    <w:qFormat/>
    <w:rsid w:val="00EC2D75"/>
    <w:pPr>
      <w:ind w:right="284"/>
    </w:pPr>
  </w:style>
  <w:style w:type="character" w:customStyle="1" w:styleId="1bodycopyChar">
    <w:name w:val="1 body copy Char"/>
    <w:link w:val="1bodycopy"/>
    <w:rsid w:val="00EC2D75"/>
    <w:rPr>
      <w:rFonts w:ascii="Arial" w:eastAsia="MS Mincho" w:hAnsi="Arial" w:cs="Times New Roman"/>
      <w:sz w:val="20"/>
      <w:szCs w:val="24"/>
      <w:lang w:val="en-US"/>
    </w:rPr>
  </w:style>
  <w:style w:type="paragraph" w:customStyle="1" w:styleId="7Tablebodycopy">
    <w:name w:val="7 Table body copy"/>
    <w:basedOn w:val="1bodycopy"/>
    <w:qFormat/>
    <w:rsid w:val="00EC2D75"/>
    <w:pPr>
      <w:spacing w:after="60"/>
      <w:ind w:right="0"/>
    </w:pPr>
  </w:style>
  <w:style w:type="paragraph" w:customStyle="1" w:styleId="7Tablebodybulleted">
    <w:name w:val="7 Table body bulleted"/>
    <w:basedOn w:val="1bodycopy"/>
    <w:qFormat/>
    <w:rsid w:val="00EC2D75"/>
    <w:pPr>
      <w:numPr>
        <w:numId w:val="1"/>
      </w:numPr>
      <w:tabs>
        <w:tab w:val="num" w:pos="360"/>
      </w:tabs>
      <w:ind w:left="0" w:firstLine="0"/>
    </w:pPr>
  </w:style>
  <w:style w:type="character" w:customStyle="1" w:styleId="Heading1Char">
    <w:name w:val="Heading 1 Char"/>
    <w:aliases w:val="Subhead 1 Char"/>
    <w:basedOn w:val="DefaultParagraphFont"/>
    <w:link w:val="Heading1"/>
    <w:rsid w:val="00697A34"/>
    <w:rPr>
      <w:rFonts w:ascii="Arial" w:eastAsia="Calibri" w:hAnsi="Arial" w:cs="Arial"/>
      <w:b/>
      <w:sz w:val="28"/>
      <w:szCs w:val="36"/>
    </w:rPr>
  </w:style>
  <w:style w:type="character" w:styleId="Hyperlink">
    <w:name w:val="Hyperlink"/>
    <w:uiPriority w:val="99"/>
    <w:unhideWhenUsed/>
    <w:qFormat/>
    <w:rsid w:val="00697A34"/>
    <w:rPr>
      <w:color w:val="0072CC"/>
      <w:u w:val="single"/>
    </w:rPr>
  </w:style>
  <w:style w:type="paragraph" w:customStyle="1" w:styleId="1bodycopy10pt">
    <w:name w:val="1 body copy 10pt"/>
    <w:basedOn w:val="Normal"/>
    <w:link w:val="1bodycopy10ptChar"/>
    <w:qFormat/>
    <w:rsid w:val="00697A34"/>
  </w:style>
  <w:style w:type="paragraph" w:customStyle="1" w:styleId="4Bulletedcopyblue">
    <w:name w:val="4 Bulleted copy blue"/>
    <w:basedOn w:val="Normal"/>
    <w:qFormat/>
    <w:rsid w:val="00697A34"/>
    <w:pPr>
      <w:numPr>
        <w:numId w:val="3"/>
      </w:numPr>
      <w:spacing w:after="60"/>
    </w:pPr>
    <w:rPr>
      <w:rFonts w:cs="Arial"/>
      <w:szCs w:val="20"/>
    </w:rPr>
  </w:style>
  <w:style w:type="character" w:customStyle="1" w:styleId="1bodycopy10ptChar">
    <w:name w:val="1 body copy 10pt Char"/>
    <w:link w:val="1bodycopy10pt"/>
    <w:rsid w:val="00697A34"/>
    <w:rPr>
      <w:rFonts w:ascii="Arial" w:eastAsia="MS Mincho" w:hAnsi="Arial" w:cs="Times New Roman"/>
      <w:sz w:val="20"/>
      <w:szCs w:val="24"/>
      <w:lang w:val="en-US"/>
    </w:rPr>
  </w:style>
  <w:style w:type="paragraph" w:customStyle="1" w:styleId="6Abstract">
    <w:name w:val="6 Abstract"/>
    <w:qFormat/>
    <w:rsid w:val="00697A34"/>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697A34"/>
    <w:pPr>
      <w:keepLines/>
      <w:spacing w:after="60"/>
      <w:textboxTightWrap w:val="allLines"/>
    </w:pPr>
  </w:style>
  <w:style w:type="paragraph" w:customStyle="1" w:styleId="Tablecopybulleted">
    <w:name w:val="Table copy bulleted"/>
    <w:basedOn w:val="Tablebodycopy"/>
    <w:qFormat/>
    <w:rsid w:val="00697A34"/>
    <w:pPr>
      <w:numPr>
        <w:numId w:val="2"/>
      </w:numPr>
      <w:tabs>
        <w:tab w:val="num" w:pos="360"/>
      </w:tabs>
      <w:ind w:left="0" w:firstLine="0"/>
    </w:pPr>
  </w:style>
  <w:style w:type="paragraph" w:customStyle="1" w:styleId="Subhead2">
    <w:name w:val="Subhead 2"/>
    <w:basedOn w:val="1bodycopy10pt"/>
    <w:next w:val="1bodycopy10pt"/>
    <w:link w:val="Subhead2Char"/>
    <w:qFormat/>
    <w:rsid w:val="00697A34"/>
    <w:pPr>
      <w:spacing w:before="120"/>
    </w:pPr>
    <w:rPr>
      <w:b/>
      <w:color w:val="12263F"/>
      <w:sz w:val="24"/>
    </w:rPr>
  </w:style>
  <w:style w:type="character" w:customStyle="1" w:styleId="Subhead2Char">
    <w:name w:val="Subhead 2 Char"/>
    <w:link w:val="Subhead2"/>
    <w:rsid w:val="00697A34"/>
    <w:rPr>
      <w:rFonts w:ascii="Arial" w:eastAsia="MS Mincho" w:hAnsi="Arial" w:cs="Times New Roman"/>
      <w:b/>
      <w:color w:val="12263F"/>
      <w:sz w:val="24"/>
      <w:szCs w:val="24"/>
      <w:lang w:val="en-US"/>
    </w:rPr>
  </w:style>
  <w:style w:type="paragraph" w:customStyle="1" w:styleId="4Heading1">
    <w:name w:val="4 Heading 1"/>
    <w:basedOn w:val="Heading1"/>
    <w:next w:val="Normal"/>
    <w:qFormat/>
    <w:rsid w:val="00697A34"/>
    <w:pPr>
      <w:spacing w:before="0" w:after="480"/>
    </w:pPr>
    <w:rPr>
      <w:color w:val="FF1F64"/>
      <w:sz w:val="60"/>
    </w:rPr>
  </w:style>
  <w:style w:type="paragraph" w:customStyle="1" w:styleId="Sub-heading">
    <w:name w:val="Sub-heading"/>
    <w:basedOn w:val="BodyText"/>
    <w:link w:val="Sub-headingChar"/>
    <w:qFormat/>
    <w:rsid w:val="00697A34"/>
    <w:rPr>
      <w:rFonts w:cs="Arial"/>
      <w:b/>
      <w:szCs w:val="20"/>
    </w:rPr>
  </w:style>
  <w:style w:type="character" w:customStyle="1" w:styleId="Sub-headingChar">
    <w:name w:val="Sub-heading Char"/>
    <w:link w:val="Sub-heading"/>
    <w:rsid w:val="00697A34"/>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697A34"/>
  </w:style>
  <w:style w:type="character" w:customStyle="1" w:styleId="BodyTextChar">
    <w:name w:val="Body Text Char"/>
    <w:basedOn w:val="DefaultParagraphFont"/>
    <w:link w:val="BodyText"/>
    <w:uiPriority w:val="99"/>
    <w:semiHidden/>
    <w:rsid w:val="00697A34"/>
    <w:rPr>
      <w:rFonts w:ascii="Arial" w:eastAsia="MS Mincho" w:hAnsi="Arial" w:cs="Times New Roman"/>
      <w:sz w:val="20"/>
      <w:szCs w:val="24"/>
      <w:lang w:val="en-US"/>
    </w:rPr>
  </w:style>
  <w:style w:type="paragraph" w:customStyle="1" w:styleId="1bodycopy11pt">
    <w:name w:val="1 body copy 11pt"/>
    <w:autoRedefine/>
    <w:rsid w:val="00B56EBD"/>
    <w:pPr>
      <w:spacing w:after="120" w:line="240" w:lineRule="auto"/>
      <w:ind w:right="850"/>
    </w:pPr>
    <w:rPr>
      <w:rFonts w:ascii="Arial" w:eastAsia="MS Mincho" w:hAnsi="Arial" w:cs="Arial"/>
      <w:szCs w:val="24"/>
      <w:lang w:val="en-US"/>
    </w:rPr>
  </w:style>
  <w:style w:type="paragraph" w:styleId="TOCHeading">
    <w:name w:val="TOC Heading"/>
    <w:basedOn w:val="Heading1"/>
    <w:next w:val="Normal"/>
    <w:uiPriority w:val="39"/>
    <w:unhideWhenUsed/>
    <w:rsid w:val="00B56EBD"/>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56EBD"/>
    <w:pPr>
      <w:spacing w:after="100"/>
    </w:pPr>
  </w:style>
  <w:style w:type="paragraph" w:customStyle="1" w:styleId="3Bulletedcopyblue">
    <w:name w:val="3 Bulleted copy blue"/>
    <w:basedOn w:val="Normal"/>
    <w:qFormat/>
    <w:rsid w:val="00B56EBD"/>
    <w:pPr>
      <w:numPr>
        <w:numId w:val="4"/>
      </w:numPr>
    </w:pPr>
    <w:rPr>
      <w:rFonts w:cs="Arial"/>
      <w:szCs w:val="20"/>
    </w:rPr>
  </w:style>
  <w:style w:type="paragraph" w:styleId="NormalWeb">
    <w:name w:val="Normal (Web)"/>
    <w:basedOn w:val="Normal"/>
    <w:uiPriority w:val="99"/>
    <w:semiHidden/>
    <w:unhideWhenUsed/>
    <w:rsid w:val="00B56EBD"/>
    <w:pPr>
      <w:spacing w:before="100" w:beforeAutospacing="1" w:after="100" w:afterAutospacing="1"/>
    </w:pPr>
    <w:rPr>
      <w:rFonts w:ascii="Times New Roman" w:eastAsia="Times New Roman" w:hAnsi="Times New Roman"/>
      <w:sz w:val="24"/>
      <w:lang w:val="en-GB" w:eastAsia="en-GB"/>
    </w:rPr>
  </w:style>
  <w:style w:type="character" w:styleId="Strong">
    <w:name w:val="Strong"/>
    <w:basedOn w:val="DefaultParagraphFont"/>
    <w:uiPriority w:val="22"/>
    <w:qFormat/>
    <w:rsid w:val="00B56EBD"/>
    <w:rPr>
      <w:b/>
      <w:bCs/>
    </w:rPr>
  </w:style>
  <w:style w:type="paragraph" w:styleId="ListParagraph">
    <w:name w:val="List Paragraph"/>
    <w:basedOn w:val="Normal"/>
    <w:uiPriority w:val="34"/>
    <w:qFormat/>
    <w:rsid w:val="005A59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282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st-of-school-uniforms/cost-of-school-uniform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bowcps.devon.sch.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dmin@bowcps.devon.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2010/15/contents" TargetMode="External"/><Relationship Id="rId5" Type="http://schemas.openxmlformats.org/officeDocument/2006/relationships/numbering" Target="numbering.xml"/><Relationship Id="rId15" Type="http://schemas.openxmlformats.org/officeDocument/2006/relationships/hyperlink" Target="mailto:admin@bowcps.devon.sch.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bowcps.devon.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AA4C119614F949BBD538CD05FE3564" ma:contentTypeVersion="14" ma:contentTypeDescription="Create a new document." ma:contentTypeScope="" ma:versionID="a00fea60e44fae5cc23592da35d18a49">
  <xsd:schema xmlns:xsd="http://www.w3.org/2001/XMLSchema" xmlns:xs="http://www.w3.org/2001/XMLSchema" xmlns:p="http://schemas.microsoft.com/office/2006/metadata/properties" xmlns:ns3="e39d48d7-a5d9-4fde-a7f2-2dec247e9376" xmlns:ns4="b94a282e-271e-4670-9484-1706e52f4cb9" targetNamespace="http://schemas.microsoft.com/office/2006/metadata/properties" ma:root="true" ma:fieldsID="767386d6c040bf95bf8dcdfeb0560f49" ns3:_="" ns4:_="">
    <xsd:import namespace="e39d48d7-a5d9-4fde-a7f2-2dec247e9376"/>
    <xsd:import namespace="b94a282e-271e-4670-9484-1706e52f4cb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9d48d7-a5d9-4fde-a7f2-2dec247e9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4a282e-271e-4670-9484-1706e52f4c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39d48d7-a5d9-4fde-a7f2-2dec247e937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8BF957-BCB7-4DC4-B30A-3BBCEEA89B6C}">
  <ds:schemaRefs>
    <ds:schemaRef ds:uri="http://schemas.microsoft.com/sharepoint/v3/contenttype/forms"/>
  </ds:schemaRefs>
</ds:datastoreItem>
</file>

<file path=customXml/itemProps2.xml><?xml version="1.0" encoding="utf-8"?>
<ds:datastoreItem xmlns:ds="http://schemas.openxmlformats.org/officeDocument/2006/customXml" ds:itemID="{58B03B13-9125-4A18-A97D-C40A0DDC54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9d48d7-a5d9-4fde-a7f2-2dec247e9376"/>
    <ds:schemaRef ds:uri="b94a282e-271e-4670-9484-1706e52f4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6CCD21-EB6A-46F4-A4EC-53FACB90A126}">
  <ds:schemaRefs>
    <ds:schemaRef ds:uri="http://schemas.microsoft.com/office/2006/metadata/properties"/>
    <ds:schemaRef ds:uri="http://schemas.microsoft.com/office/infopath/2007/PartnerControls"/>
    <ds:schemaRef ds:uri="e39d48d7-a5d9-4fde-a7f2-2dec247e9376"/>
  </ds:schemaRefs>
</ds:datastoreItem>
</file>

<file path=customXml/itemProps4.xml><?xml version="1.0" encoding="utf-8"?>
<ds:datastoreItem xmlns:ds="http://schemas.openxmlformats.org/officeDocument/2006/customXml" ds:itemID="{1DEB42DA-C4A0-4EE9-9AB3-CE8F1F11E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1285</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Clare Wilmott</dc:creator>
  <cp:lastModifiedBy>Clare Wilmott</cp:lastModifiedBy>
  <cp:revision>8</cp:revision>
  <dcterms:created xsi:type="dcterms:W3CDTF">2023-03-02T21:31:00Z</dcterms:created>
  <dcterms:modified xsi:type="dcterms:W3CDTF">2025-12-09T17:18:00Z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0x0101007FAA4C119614F949BBD538CD05FE3564</vt:lpwstr>
  </property>
</Properties>
</file>